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76" w:rsidRPr="00C451E2" w:rsidRDefault="00576876" w:rsidP="00767ABC">
      <w:pPr>
        <w:keepNext/>
        <w:keepLines/>
        <w:spacing w:before="120" w:after="0" w:line="240" w:lineRule="auto"/>
        <w:jc w:val="center"/>
        <w:outlineLvl w:val="0"/>
        <w:rPr>
          <w:rFonts w:ascii="Cambria" w:eastAsia="Times New Roman" w:hAnsi="Cambria"/>
          <w:b/>
          <w:bCs/>
          <w:sz w:val="28"/>
          <w:szCs w:val="28"/>
          <w:lang w:val="bg-BG"/>
        </w:rPr>
      </w:pPr>
      <w:bookmarkStart w:id="0" w:name="_GoBack"/>
      <w:bookmarkEnd w:id="0"/>
      <w:r w:rsidRPr="00C451E2">
        <w:rPr>
          <w:rFonts w:ascii="Cambria" w:eastAsia="Times New Roman" w:hAnsi="Cambria"/>
          <w:b/>
          <w:bCs/>
          <w:sz w:val="28"/>
          <w:szCs w:val="28"/>
          <w:lang w:val="bg-BG"/>
        </w:rPr>
        <w:t>ДОГОВОР</w:t>
      </w:r>
    </w:p>
    <w:p w:rsidR="000F357A" w:rsidRPr="00C451E2" w:rsidRDefault="000F357A" w:rsidP="00767ABC">
      <w:pPr>
        <w:keepNext/>
        <w:keepLines/>
        <w:spacing w:before="120" w:after="0" w:line="240" w:lineRule="auto"/>
        <w:jc w:val="center"/>
        <w:outlineLvl w:val="0"/>
        <w:rPr>
          <w:rFonts w:ascii="Cambria" w:eastAsia="Times New Roman" w:hAnsi="Cambria"/>
          <w:b/>
          <w:bCs/>
          <w:sz w:val="28"/>
          <w:szCs w:val="28"/>
          <w:lang w:val="bg-BG"/>
        </w:rPr>
      </w:pPr>
      <w:r w:rsidRPr="00C451E2">
        <w:rPr>
          <w:rFonts w:ascii="Cambria" w:eastAsia="Times New Roman" w:hAnsi="Cambria"/>
          <w:b/>
          <w:bCs/>
          <w:sz w:val="28"/>
          <w:szCs w:val="28"/>
          <w:lang w:val="bg-BG"/>
        </w:rPr>
        <w:t>№ ………../ОП-И/………..</w:t>
      </w:r>
    </w:p>
    <w:p w:rsidR="006A2DFF" w:rsidRPr="00C451E2" w:rsidRDefault="006A2DFF" w:rsidP="00767ABC">
      <w:pPr>
        <w:spacing w:after="120" w:line="240" w:lineRule="atLeas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76876" w:rsidRPr="00FA19A8" w:rsidRDefault="00C451E2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pacing w:val="-1"/>
          <w:sz w:val="24"/>
          <w:szCs w:val="24"/>
          <w:lang w:val="bg-BG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val="bg-BG"/>
        </w:rPr>
        <w:t xml:space="preserve">    </w:t>
      </w:r>
      <w:r w:rsidRPr="00FA19A8">
        <w:rPr>
          <w:rFonts w:asciiTheme="majorHAnsi" w:eastAsia="Times New Roman" w:hAnsiTheme="majorHAnsi"/>
          <w:spacing w:val="-4"/>
          <w:sz w:val="24"/>
          <w:szCs w:val="24"/>
          <w:lang w:val="bg-BG"/>
        </w:rPr>
        <w:t xml:space="preserve">      </w:t>
      </w:r>
      <w:r w:rsidR="00576876" w:rsidRPr="00FA19A8">
        <w:rPr>
          <w:rFonts w:asciiTheme="majorHAnsi" w:eastAsia="Times New Roman" w:hAnsiTheme="majorHAnsi"/>
          <w:spacing w:val="-4"/>
          <w:sz w:val="24"/>
          <w:szCs w:val="24"/>
          <w:lang w:val="bg-BG"/>
        </w:rPr>
        <w:t>Днес,</w:t>
      </w:r>
      <w:r w:rsidR="000F357A" w:rsidRPr="00FA19A8">
        <w:rPr>
          <w:rFonts w:asciiTheme="majorHAnsi" w:eastAsia="Times New Roman" w:hAnsiTheme="majorHAnsi"/>
          <w:sz w:val="24"/>
          <w:szCs w:val="24"/>
          <w:lang w:val="bg-BG"/>
        </w:rPr>
        <w:t xml:space="preserve"> ……….20….. г.</w:t>
      </w:r>
      <w:r w:rsidR="00576876" w:rsidRPr="00FA19A8">
        <w:rPr>
          <w:rFonts w:asciiTheme="majorHAnsi" w:eastAsia="Times New Roman" w:hAnsiTheme="majorHAnsi"/>
          <w:spacing w:val="-1"/>
          <w:sz w:val="24"/>
          <w:szCs w:val="24"/>
          <w:lang w:val="bg-BG"/>
        </w:rPr>
        <w:t>, в</w:t>
      </w:r>
      <w:r w:rsidR="000F357A" w:rsidRPr="00FA19A8">
        <w:rPr>
          <w:rFonts w:asciiTheme="majorHAnsi" w:eastAsia="Times New Roman" w:hAnsiTheme="majorHAnsi"/>
          <w:spacing w:val="-1"/>
          <w:sz w:val="24"/>
          <w:szCs w:val="24"/>
          <w:lang w:val="bg-BG"/>
        </w:rPr>
        <w:t xml:space="preserve"> гр. София</w:t>
      </w:r>
      <w:r w:rsidR="00576876" w:rsidRPr="00FA19A8">
        <w:rPr>
          <w:rFonts w:asciiTheme="majorHAnsi" w:eastAsia="Times New Roman" w:hAnsiTheme="majorHAnsi"/>
          <w:sz w:val="24"/>
          <w:szCs w:val="24"/>
          <w:lang w:val="bg-BG"/>
        </w:rPr>
        <w:t xml:space="preserve">, </w:t>
      </w:r>
      <w:r w:rsidR="00576876" w:rsidRPr="00FA19A8">
        <w:rPr>
          <w:rFonts w:asciiTheme="majorHAnsi" w:eastAsia="Times New Roman" w:hAnsiTheme="majorHAnsi"/>
          <w:spacing w:val="-1"/>
          <w:sz w:val="24"/>
          <w:szCs w:val="24"/>
          <w:lang w:val="bg-BG"/>
        </w:rPr>
        <w:t>между:</w:t>
      </w:r>
    </w:p>
    <w:p w:rsidR="00576876" w:rsidRPr="00576876" w:rsidRDefault="00576876" w:rsidP="00F1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D00141" w:rsidRPr="00D00141" w:rsidRDefault="00D00141" w:rsidP="00D00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both"/>
        <w:rPr>
          <w:rFonts w:ascii="Cambria" w:eastAsia="Times New Roman" w:hAnsi="Cambria"/>
          <w:noProof/>
          <w:sz w:val="24"/>
          <w:szCs w:val="24"/>
          <w:lang w:val="bg-BG" w:eastAsia="bg-BG"/>
        </w:rPr>
      </w:pPr>
      <w:r w:rsidRPr="00D00141">
        <w:rPr>
          <w:rFonts w:ascii="Cambria" w:eastAsia="Times New Roman" w:hAnsi="Cambria"/>
          <w:b/>
          <w:caps/>
          <w:noProof/>
          <w:sz w:val="24"/>
          <w:szCs w:val="24"/>
          <w:lang w:eastAsia="bg-BG"/>
        </w:rPr>
        <w:t xml:space="preserve">    </w:t>
      </w:r>
      <w:r w:rsidRPr="00D00141">
        <w:rPr>
          <w:rFonts w:ascii="Cambria" w:eastAsia="Times New Roman" w:hAnsi="Cambria"/>
          <w:b/>
          <w:caps/>
          <w:noProof/>
          <w:sz w:val="24"/>
          <w:szCs w:val="24"/>
          <w:lang w:val="bg-BG" w:eastAsia="bg-BG"/>
        </w:rPr>
        <w:t xml:space="preserve">       миНИСТЕРСТВО НА ВЪНШНИТЕ РАБОТИ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>, гр. София</w:t>
      </w:r>
      <w:r w:rsidRPr="00D00141">
        <w:rPr>
          <w:rFonts w:ascii="Cambria" w:eastAsia="Times New Roman" w:hAnsi="Cambria"/>
          <w:noProof/>
          <w:sz w:val="24"/>
          <w:szCs w:val="24"/>
          <w:lang w:eastAsia="bg-BG"/>
        </w:rPr>
        <w:t xml:space="preserve"> 1113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 xml:space="preserve">, ул. „Александър Жендов“ № 2, БУЛСТАТ 000695228, представлявано от Мая Андонова-Генова, директор на дирекция „УС и МТО” и упълномощен възложител, съгласно Заповед № 95-00-390/21.09.2017 г. на министъра на външните работи, и Искра Григорова-Зоровска, главен счетоводител, наричано по-долу за краткост </w:t>
      </w:r>
      <w:r w:rsidRPr="00D00141">
        <w:rPr>
          <w:rFonts w:ascii="Cambria" w:eastAsia="Times New Roman" w:hAnsi="Cambria"/>
          <w:b/>
          <w:bCs/>
          <w:noProof/>
          <w:sz w:val="24"/>
          <w:szCs w:val="24"/>
          <w:lang w:val="bg-BG" w:eastAsia="bg-BG"/>
        </w:rPr>
        <w:t>ВЪЗЛОЖИТЕЛ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 xml:space="preserve">, от една страна, </w:t>
      </w:r>
    </w:p>
    <w:p w:rsidR="00D00141" w:rsidRPr="00D00141" w:rsidRDefault="00D00141" w:rsidP="00D00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 w:firstLine="652"/>
        <w:jc w:val="both"/>
        <w:rPr>
          <w:rFonts w:ascii="Cambria" w:eastAsia="Times New Roman" w:hAnsi="Cambria"/>
          <w:sz w:val="24"/>
          <w:szCs w:val="24"/>
          <w:lang w:val="bg-BG" w:eastAsia="bg-BG"/>
        </w:rPr>
      </w:pPr>
      <w:r w:rsidRPr="00D00141">
        <w:rPr>
          <w:rFonts w:ascii="Cambria" w:eastAsia="Times New Roman" w:hAnsi="Cambria"/>
          <w:sz w:val="24"/>
          <w:szCs w:val="24"/>
          <w:lang w:val="bg-BG" w:eastAsia="bg-BG"/>
        </w:rPr>
        <w:t xml:space="preserve">и </w:t>
      </w:r>
    </w:p>
    <w:p w:rsidR="00D00141" w:rsidRPr="00D00141" w:rsidRDefault="00D00141" w:rsidP="00D001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8"/>
        <w:jc w:val="both"/>
        <w:rPr>
          <w:rFonts w:ascii="Cambria" w:eastAsia="Times New Roman" w:hAnsi="Cambria"/>
          <w:sz w:val="24"/>
          <w:szCs w:val="24"/>
          <w:lang w:val="bg-BG" w:eastAsia="bg-BG"/>
        </w:rPr>
      </w:pPr>
      <w:r w:rsidRPr="00D00141">
        <w:rPr>
          <w:rFonts w:ascii="Cambria" w:eastAsia="Times New Roman" w:hAnsi="Cambria" w:cs="Arial"/>
          <w:noProof/>
          <w:sz w:val="20"/>
          <w:szCs w:val="20"/>
          <w:lang w:val="bg-BG" w:eastAsia="bg-BG"/>
        </w:rPr>
        <w:t xml:space="preserve">      ................................................................, 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>със седалище и адрес на управление: ..................................................</w:t>
      </w:r>
      <w:r w:rsidR="00D1230D">
        <w:rPr>
          <w:rFonts w:ascii="Cambria" w:eastAsia="Times New Roman" w:hAnsi="Cambria"/>
          <w:noProof/>
          <w:sz w:val="24"/>
          <w:szCs w:val="24"/>
          <w:lang w:val="bg-BG" w:eastAsia="bg-BG"/>
        </w:rPr>
        <w:t>...............................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 xml:space="preserve">......................................................................................................................, ЕИК:………………, представлявано от </w:t>
      </w:r>
      <w:r w:rsidRPr="00D00141">
        <w:rPr>
          <w:rFonts w:ascii="Cambria" w:eastAsia="Times New Roman" w:hAnsi="Cambria"/>
          <w:i/>
          <w:noProof/>
          <w:lang w:val="bg-BG" w:eastAsia="bg-BG"/>
        </w:rPr>
        <w:t>........................................</w:t>
      </w:r>
      <w:r w:rsidR="00D1230D">
        <w:rPr>
          <w:rFonts w:ascii="Cambria" w:eastAsia="Times New Roman" w:hAnsi="Cambria"/>
          <w:i/>
          <w:noProof/>
          <w:lang w:eastAsia="bg-BG"/>
        </w:rPr>
        <w:t xml:space="preserve"> </w:t>
      </w:r>
      <w:r w:rsidRPr="00D00141">
        <w:rPr>
          <w:rFonts w:ascii="Cambria" w:eastAsia="Times New Roman" w:hAnsi="Cambria"/>
          <w:i/>
          <w:lang w:val="bg-BG" w:eastAsia="bg-BG"/>
        </w:rPr>
        <w:t>(посочва се качеството на лицето подписващо договора)</w:t>
      </w:r>
      <w:r w:rsidRPr="00D00141">
        <w:rPr>
          <w:rFonts w:ascii="Cambria" w:eastAsia="Times New Roman" w:hAnsi="Cambria"/>
          <w:noProof/>
          <w:sz w:val="24"/>
          <w:szCs w:val="24"/>
          <w:lang w:val="bg-BG" w:eastAsia="bg-BG"/>
        </w:rPr>
        <w:t xml:space="preserve">, наричано по-долу за краткост </w:t>
      </w:r>
      <w:r w:rsidRPr="00D00141">
        <w:rPr>
          <w:rFonts w:ascii="Cambria" w:eastAsia="Times New Roman" w:hAnsi="Cambria"/>
          <w:b/>
          <w:noProof/>
          <w:sz w:val="24"/>
          <w:szCs w:val="24"/>
          <w:lang w:val="bg-BG" w:eastAsia="bg-BG"/>
        </w:rPr>
        <w:t>„ИЗПЪЛНИТЕЛ“</w:t>
      </w:r>
      <w:r w:rsidRPr="00D00141">
        <w:rPr>
          <w:rFonts w:ascii="Cambria" w:eastAsia="Times New Roman" w:hAnsi="Cambria"/>
          <w:b/>
          <w:bCs/>
          <w:sz w:val="24"/>
          <w:szCs w:val="24"/>
          <w:lang w:val="bg-BG" w:eastAsia="bg-BG"/>
        </w:rPr>
        <w:t xml:space="preserve">, </w:t>
      </w:r>
      <w:r w:rsidRPr="00D00141">
        <w:rPr>
          <w:rFonts w:ascii="Cambria" w:eastAsia="Times New Roman" w:hAnsi="Cambria"/>
          <w:sz w:val="24"/>
          <w:szCs w:val="24"/>
          <w:lang w:val="bg-BG" w:eastAsia="bg-BG"/>
        </w:rPr>
        <w:t xml:space="preserve">от друга страна, </w:t>
      </w:r>
    </w:p>
    <w:p w:rsidR="00D00141" w:rsidRPr="00D00141" w:rsidRDefault="00D00141" w:rsidP="00D00141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bg-BG"/>
        </w:rPr>
      </w:pPr>
      <w:r w:rsidRPr="00D00141">
        <w:rPr>
          <w:rFonts w:ascii="Cambria" w:eastAsia="Times New Roman" w:hAnsi="Cambria"/>
          <w:sz w:val="24"/>
          <w:szCs w:val="24"/>
          <w:lang w:val="bg-BG" w:eastAsia="bg-BG"/>
        </w:rPr>
        <w:t xml:space="preserve"> </w:t>
      </w:r>
      <w:r w:rsidR="00576876" w:rsidRPr="00D00141">
        <w:rPr>
          <w:rFonts w:ascii="Cambria" w:eastAsia="Times New Roman" w:hAnsi="Cambria"/>
          <w:sz w:val="24"/>
          <w:szCs w:val="24"/>
          <w:lang w:val="bg-BG" w:eastAsia="bg-BG"/>
        </w:rPr>
        <w:t>(</w:t>
      </w:r>
      <w:r w:rsidR="00576876" w:rsidRPr="00D00141">
        <w:rPr>
          <w:rFonts w:ascii="Cambria" w:eastAsia="Times New Roman" w:hAnsi="Cambria"/>
          <w:b/>
          <w:sz w:val="24"/>
          <w:szCs w:val="24"/>
          <w:lang w:val="bg-BG"/>
        </w:rPr>
        <w:t>ВЪЗЛОЖИТЕЛЯТ</w:t>
      </w:r>
      <w:r w:rsidR="00576876" w:rsidRPr="00D00141">
        <w:rPr>
          <w:rFonts w:ascii="Cambria" w:eastAsia="Times New Roman" w:hAnsi="Cambria"/>
          <w:sz w:val="24"/>
          <w:szCs w:val="24"/>
          <w:lang w:val="bg-BG"/>
        </w:rPr>
        <w:t xml:space="preserve"> и </w:t>
      </w:r>
      <w:r w:rsidR="00576876" w:rsidRPr="00D00141">
        <w:rPr>
          <w:rFonts w:ascii="Cambria" w:eastAsia="Times New Roman" w:hAnsi="Cambria"/>
          <w:b/>
          <w:sz w:val="24"/>
          <w:szCs w:val="24"/>
          <w:lang w:val="bg-BG"/>
        </w:rPr>
        <w:t>ИЗПЪЛНИТЕЛЯТ</w:t>
      </w:r>
      <w:r w:rsidRPr="00D00141">
        <w:rPr>
          <w:rFonts w:ascii="Cambria" w:eastAsia="Times New Roman" w:hAnsi="Cambria"/>
          <w:sz w:val="24"/>
          <w:szCs w:val="24"/>
          <w:lang w:val="bg-BG"/>
        </w:rPr>
        <w:t>,</w:t>
      </w:r>
      <w:r w:rsidR="00576876" w:rsidRPr="00D00141">
        <w:rPr>
          <w:rFonts w:ascii="Cambria" w:eastAsia="Times New Roman" w:hAnsi="Cambria"/>
          <w:sz w:val="24"/>
          <w:szCs w:val="24"/>
          <w:lang w:val="bg-BG"/>
        </w:rPr>
        <w:t xml:space="preserve"> наричани заедно „</w:t>
      </w:r>
      <w:r w:rsidR="00576876" w:rsidRPr="00D00141">
        <w:rPr>
          <w:rFonts w:ascii="Cambria" w:eastAsia="Times New Roman" w:hAnsi="Cambria"/>
          <w:b/>
          <w:sz w:val="24"/>
          <w:szCs w:val="24"/>
          <w:lang w:val="bg-BG"/>
        </w:rPr>
        <w:t>Страните</w:t>
      </w:r>
      <w:r w:rsidR="00576876" w:rsidRPr="00D00141">
        <w:rPr>
          <w:rFonts w:ascii="Cambria" w:eastAsia="Times New Roman" w:hAnsi="Cambria"/>
          <w:sz w:val="24"/>
          <w:szCs w:val="24"/>
          <w:lang w:val="bg-BG"/>
        </w:rPr>
        <w:t>“, а всеки от тях поотделно „</w:t>
      </w:r>
      <w:r w:rsidR="00576876" w:rsidRPr="00D00141">
        <w:rPr>
          <w:rFonts w:ascii="Cambria" w:eastAsia="Times New Roman" w:hAnsi="Cambria"/>
          <w:b/>
          <w:sz w:val="24"/>
          <w:szCs w:val="24"/>
          <w:lang w:val="bg-BG"/>
        </w:rPr>
        <w:t>Страна</w:t>
      </w:r>
      <w:r w:rsidR="00576876" w:rsidRPr="00D00141">
        <w:rPr>
          <w:rFonts w:ascii="Cambria" w:eastAsia="Times New Roman" w:hAnsi="Cambria"/>
          <w:sz w:val="24"/>
          <w:szCs w:val="24"/>
          <w:lang w:val="bg-BG"/>
        </w:rPr>
        <w:t>“</w:t>
      </w:r>
      <w:r w:rsidR="004441E4" w:rsidRPr="00D00141">
        <w:rPr>
          <w:rFonts w:ascii="Cambria" w:eastAsia="Times New Roman" w:hAnsi="Cambria"/>
          <w:sz w:val="24"/>
          <w:szCs w:val="24"/>
          <w:lang w:val="bg-BG" w:eastAsia="bg-BG"/>
        </w:rPr>
        <w:t>)</w:t>
      </w:r>
      <w:r w:rsidRPr="00D00141">
        <w:rPr>
          <w:rFonts w:ascii="Cambria" w:eastAsia="Times New Roman" w:hAnsi="Cambria"/>
          <w:sz w:val="24"/>
          <w:szCs w:val="24"/>
          <w:lang w:eastAsia="bg-BG"/>
        </w:rPr>
        <w:t xml:space="preserve"> </w:t>
      </w:r>
    </w:p>
    <w:p w:rsidR="00576876" w:rsidRPr="00B27AAD" w:rsidRDefault="00D21181" w:rsidP="00926AB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 w:eastAsia="bg-BG"/>
        </w:rPr>
      </w:pPr>
      <w:r w:rsidRPr="00F7718A">
        <w:rPr>
          <w:rFonts w:ascii="Cambria" w:hAnsi="Cambria"/>
          <w:sz w:val="24"/>
          <w:szCs w:val="24"/>
        </w:rPr>
        <w:t>след</w:t>
      </w:r>
      <w:r w:rsidR="00BE3E16">
        <w:rPr>
          <w:rFonts w:ascii="Cambria" w:hAnsi="Cambria"/>
          <w:sz w:val="24"/>
          <w:szCs w:val="24"/>
        </w:rPr>
        <w:t xml:space="preserve"> проведен вътрешен конкурентен избор (</w:t>
      </w:r>
      <w:r w:rsidR="00065192">
        <w:rPr>
          <w:rFonts w:ascii="Cambria" w:hAnsi="Cambria"/>
          <w:sz w:val="24"/>
          <w:szCs w:val="24"/>
          <w:lang w:val="bg-BG"/>
        </w:rPr>
        <w:t>М</w:t>
      </w:r>
      <w:r w:rsidR="00BE3E16">
        <w:rPr>
          <w:rFonts w:ascii="Cambria" w:hAnsi="Cambria"/>
          <w:sz w:val="24"/>
          <w:szCs w:val="24"/>
          <w:lang w:val="bg-BG"/>
        </w:rPr>
        <w:t>ини-процедура № 2328 в СЕВОП на ЦОП</w:t>
      </w:r>
      <w:r w:rsidR="00BE3E16">
        <w:rPr>
          <w:rFonts w:ascii="Cambria" w:hAnsi="Cambria"/>
          <w:sz w:val="24"/>
          <w:szCs w:val="24"/>
        </w:rPr>
        <w:t>)</w:t>
      </w:r>
      <w:r w:rsidRPr="00F7718A">
        <w:rPr>
          <w:rFonts w:ascii="Cambria" w:hAnsi="Cambria"/>
          <w:sz w:val="24"/>
          <w:szCs w:val="24"/>
        </w:rPr>
        <w:t xml:space="preserve"> по чл. 82, ал. 3</w:t>
      </w:r>
      <w:r w:rsidR="009B73AE">
        <w:rPr>
          <w:rFonts w:ascii="Cambria" w:hAnsi="Cambria"/>
          <w:sz w:val="24"/>
          <w:szCs w:val="24"/>
        </w:rPr>
        <w:t xml:space="preserve">-5 на </w:t>
      </w:r>
      <w:r w:rsidR="009B73AE">
        <w:rPr>
          <w:rFonts w:ascii="Cambria" w:hAnsi="Cambria"/>
          <w:sz w:val="24"/>
          <w:szCs w:val="24"/>
          <w:lang w:val="bg-BG"/>
        </w:rPr>
        <w:t>основание чл. 95, ал. 2, т. 2</w:t>
      </w:r>
      <w:r w:rsidRPr="00F7718A">
        <w:rPr>
          <w:rFonts w:ascii="Cambria" w:hAnsi="Cambria"/>
          <w:sz w:val="24"/>
          <w:szCs w:val="24"/>
        </w:rPr>
        <w:t xml:space="preserve"> от Закона за обществените поръчки (ЗОП)</w:t>
      </w:r>
      <w:r w:rsidR="00065192">
        <w:rPr>
          <w:rFonts w:ascii="Cambria" w:hAnsi="Cambria"/>
          <w:sz w:val="24"/>
          <w:szCs w:val="24"/>
          <w:lang w:val="bg-BG"/>
        </w:rPr>
        <w:t xml:space="preserve">, </w:t>
      </w:r>
      <w:r w:rsidR="00BE3E16" w:rsidRPr="00BE3E16">
        <w:rPr>
          <w:rFonts w:ascii="Cambria" w:hAnsi="Cambria"/>
          <w:bCs/>
          <w:sz w:val="24"/>
          <w:szCs w:val="24"/>
          <w:lang w:val="bg-BG"/>
        </w:rPr>
        <w:t>чл. 4, ал. 3 от ПМС № 385/2015 г.</w:t>
      </w:r>
      <w:r w:rsidR="00B27AAD">
        <w:rPr>
          <w:rFonts w:ascii="Cambria" w:hAnsi="Cambria"/>
          <w:sz w:val="24"/>
          <w:szCs w:val="24"/>
        </w:rPr>
        <w:t xml:space="preserve">, </w:t>
      </w:r>
      <w:r w:rsidRPr="00F7718A">
        <w:rPr>
          <w:rFonts w:ascii="Cambria" w:hAnsi="Cambria"/>
          <w:sz w:val="24"/>
          <w:szCs w:val="24"/>
        </w:rPr>
        <w:t xml:space="preserve">чл. </w:t>
      </w:r>
      <w:r w:rsidR="009B73AE">
        <w:rPr>
          <w:rFonts w:ascii="Cambria" w:hAnsi="Cambria"/>
          <w:sz w:val="24"/>
          <w:szCs w:val="24"/>
          <w:lang w:val="bg-BG"/>
        </w:rPr>
        <w:t>1, ал. 3</w:t>
      </w:r>
      <w:r w:rsidRPr="00F7718A">
        <w:rPr>
          <w:rFonts w:ascii="Cambria" w:hAnsi="Cambria"/>
          <w:sz w:val="24"/>
          <w:szCs w:val="24"/>
        </w:rPr>
        <w:t xml:space="preserve"> от сключено Рамково споразумение № </w:t>
      </w:r>
      <w:r>
        <w:rPr>
          <w:rFonts w:ascii="Cambria" w:hAnsi="Cambria"/>
          <w:sz w:val="24"/>
          <w:szCs w:val="24"/>
        </w:rPr>
        <w:t>СПОР-</w:t>
      </w:r>
      <w:r>
        <w:rPr>
          <w:rFonts w:ascii="Cambria" w:hAnsi="Cambria"/>
          <w:sz w:val="24"/>
          <w:szCs w:val="24"/>
          <w:lang w:val="bg-BG"/>
        </w:rPr>
        <w:t>2</w:t>
      </w:r>
      <w:r>
        <w:rPr>
          <w:rFonts w:ascii="Cambria" w:hAnsi="Cambria"/>
          <w:sz w:val="24"/>
          <w:szCs w:val="24"/>
        </w:rPr>
        <w:t xml:space="preserve">9 от </w:t>
      </w:r>
      <w:r>
        <w:rPr>
          <w:rFonts w:ascii="Cambria" w:hAnsi="Cambria"/>
          <w:sz w:val="24"/>
          <w:szCs w:val="24"/>
          <w:lang w:val="bg-BG"/>
        </w:rPr>
        <w:t>22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  <w:lang w:val="bg-BG"/>
        </w:rPr>
        <w:t>11</w:t>
      </w:r>
      <w:r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  <w:lang w:val="bg-BG"/>
        </w:rPr>
        <w:t>19</w:t>
      </w:r>
      <w:r>
        <w:rPr>
          <w:rFonts w:ascii="Cambria" w:hAnsi="Cambria"/>
          <w:sz w:val="24"/>
          <w:szCs w:val="24"/>
        </w:rPr>
        <w:t xml:space="preserve"> г.</w:t>
      </w:r>
      <w:r w:rsidRPr="00F7718A">
        <w:rPr>
          <w:rFonts w:ascii="Cambria" w:hAnsi="Cambria"/>
          <w:sz w:val="24"/>
          <w:szCs w:val="24"/>
        </w:rPr>
        <w:t xml:space="preserve"> за възлагане на централизирана обществена поръчка с предмет: </w:t>
      </w:r>
      <w:r w:rsidR="0020469B" w:rsidRPr="0020469B">
        <w:rPr>
          <w:rFonts w:ascii="Cambria" w:hAnsi="Cambria"/>
          <w:bCs/>
          <w:sz w:val="24"/>
          <w:szCs w:val="24"/>
        </w:rPr>
        <w:t>„Осигуряване на самолетни билети за превоз по въздух на пътници и багаж при служебни пътувания в страната и чужбина”</w:t>
      </w:r>
      <w:r w:rsidR="0020469B" w:rsidRPr="0020469B">
        <w:rPr>
          <w:rFonts w:ascii="Cambria" w:hAnsi="Cambria"/>
          <w:bCs/>
          <w:sz w:val="24"/>
          <w:szCs w:val="24"/>
          <w:lang w:val="bg-BG"/>
        </w:rPr>
        <w:t xml:space="preserve">, сключено от Централния орган за покупки и министър на финансите с </w:t>
      </w:r>
      <w:r w:rsidR="0020469B" w:rsidRPr="0020469B">
        <w:rPr>
          <w:rFonts w:ascii="Cambria" w:hAnsi="Cambria"/>
          <w:bCs/>
          <w:sz w:val="24"/>
          <w:szCs w:val="24"/>
        </w:rPr>
        <w:t>4</w:t>
      </w:r>
      <w:r w:rsidR="0020469B" w:rsidRPr="0020469B">
        <w:rPr>
          <w:rFonts w:ascii="Cambria" w:hAnsi="Cambria"/>
          <w:bCs/>
          <w:sz w:val="24"/>
          <w:szCs w:val="24"/>
          <w:lang w:val="bg-BG"/>
        </w:rPr>
        <w:t xml:space="preserve"> (четирима) изпълнители </w:t>
      </w:r>
      <w:r w:rsidR="0020469B" w:rsidRPr="0020469B">
        <w:rPr>
          <w:rFonts w:ascii="Cambria" w:hAnsi="Cambria"/>
          <w:bCs/>
          <w:sz w:val="24"/>
          <w:szCs w:val="24"/>
        </w:rPr>
        <w:t>за нуждите на органите на изпълнителната власт по чл. 4, ал. 1 от ПМС № 385/2015 г.</w:t>
      </w:r>
      <w:r w:rsidR="00576876" w:rsidRPr="00576876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B27AAD"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Решение № </w:t>
      </w:r>
      <w:r w:rsidR="00576876" w:rsidRPr="00B27AAD">
        <w:rPr>
          <w:rFonts w:asciiTheme="majorHAnsi" w:eastAsia="Times New Roman" w:hAnsiTheme="majorHAnsi"/>
          <w:color w:val="000000"/>
          <w:sz w:val="24"/>
          <w:szCs w:val="24"/>
          <w:lang w:val="bg-BG"/>
        </w:rPr>
        <w:t xml:space="preserve">на </w:t>
      </w:r>
      <w:r w:rsidR="00576876"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576876" w:rsidRPr="00B27AAD">
        <w:rPr>
          <w:rFonts w:asciiTheme="majorHAnsi" w:eastAsia="Times New Roman" w:hAnsiTheme="majorHAnsi"/>
          <w:color w:val="000000"/>
          <w:sz w:val="24"/>
          <w:szCs w:val="24"/>
          <w:lang w:val="bg-BG"/>
        </w:rPr>
        <w:t xml:space="preserve"> за определяне на </w:t>
      </w:r>
      <w:r w:rsidR="00576876" w:rsidRPr="00B27AAD">
        <w:rPr>
          <w:rFonts w:asciiTheme="majorHAnsi" w:eastAsia="Times New Roman" w:hAnsiTheme="majorHAnsi"/>
          <w:b/>
          <w:color w:val="000000"/>
          <w:sz w:val="24"/>
          <w:szCs w:val="24"/>
          <w:lang w:val="bg-BG"/>
        </w:rPr>
        <w:t>ИЗПЪЛНИТЕЛ</w:t>
      </w:r>
      <w:r w:rsidR="00576876" w:rsidRPr="00B27AAD">
        <w:rPr>
          <w:rFonts w:asciiTheme="majorHAnsi" w:eastAsia="Times New Roman" w:hAnsiTheme="majorHAnsi"/>
          <w:color w:val="000000"/>
          <w:sz w:val="24"/>
          <w:szCs w:val="24"/>
          <w:lang w:val="bg-BG"/>
        </w:rPr>
        <w:t xml:space="preserve"> </w:t>
      </w:r>
      <w:r w:rsidR="00576876"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на обществена поръчка с предмет: </w:t>
      </w:r>
      <w:r w:rsidR="00B27AAD" w:rsidRPr="00B27AAD">
        <w:rPr>
          <w:rFonts w:asciiTheme="majorHAnsi" w:eastAsia="Times New Roman" w:hAnsiTheme="majorHAnsi"/>
          <w:b/>
          <w:bCs/>
          <w:sz w:val="24"/>
          <w:szCs w:val="24"/>
          <w:lang w:val="ru-RU"/>
        </w:rPr>
        <w:t>„</w:t>
      </w:r>
      <w:r w:rsidR="00B27AAD" w:rsidRPr="00B27AAD">
        <w:rPr>
          <w:rFonts w:asciiTheme="majorHAnsi" w:eastAsia="Times New Roman" w:hAnsiTheme="majorHAnsi"/>
          <w:b/>
          <w:bCs/>
          <w:sz w:val="24"/>
          <w:szCs w:val="24"/>
          <w:lang w:val="en-AU"/>
        </w:rPr>
        <w:t>Осигуряване на самолетни билети за превоз по въздух на пътници и багаж при служебни пътувания в страната и чужбина</w:t>
      </w:r>
      <w:r w:rsidR="00B27AAD" w:rsidRPr="00B27AAD">
        <w:rPr>
          <w:rFonts w:asciiTheme="majorHAnsi" w:eastAsia="Times New Roman" w:hAnsiTheme="majorHAnsi"/>
          <w:b/>
          <w:bCs/>
          <w:sz w:val="24"/>
          <w:szCs w:val="24"/>
          <w:lang w:val="bg-BG"/>
        </w:rPr>
        <w:t xml:space="preserve"> за нуждите</w:t>
      </w:r>
      <w:r w:rsidR="00B27AAD" w:rsidRPr="00B27AAD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="00B27AAD" w:rsidRPr="00B27AAD">
        <w:rPr>
          <w:rFonts w:asciiTheme="majorHAnsi" w:eastAsia="Times New Roman" w:hAnsiTheme="majorHAnsi"/>
          <w:b/>
          <w:bCs/>
          <w:sz w:val="24"/>
          <w:szCs w:val="24"/>
          <w:lang w:val="bg-BG"/>
        </w:rPr>
        <w:t>на Министерство на външните работи</w:t>
      </w:r>
      <w:r w:rsidR="00B27AAD" w:rsidRPr="00B27AAD">
        <w:rPr>
          <w:rFonts w:asciiTheme="majorHAnsi" w:eastAsia="Times New Roman" w:hAnsiTheme="majorHAnsi"/>
          <w:b/>
          <w:bCs/>
          <w:sz w:val="24"/>
          <w:szCs w:val="24"/>
          <w:lang w:val="ru-RU"/>
        </w:rPr>
        <w:t>”</w:t>
      </w:r>
      <w:r w:rsidR="00576876" w:rsidRPr="00B27AAD">
        <w:rPr>
          <w:rFonts w:asciiTheme="majorHAnsi" w:eastAsia="Times New Roman" w:hAnsiTheme="majorHAnsi"/>
          <w:sz w:val="24"/>
          <w:szCs w:val="24"/>
          <w:lang w:val="bg-BG"/>
        </w:rPr>
        <w:t>,</w:t>
      </w:r>
      <w:r w:rsidR="00576876"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</w:p>
    <w:p w:rsidR="00576876" w:rsidRPr="00B27AAD" w:rsidRDefault="00576876" w:rsidP="00926ABE">
      <w:pPr>
        <w:tabs>
          <w:tab w:val="left" w:pos="-720"/>
        </w:tabs>
        <w:spacing w:before="120"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B27AAD">
        <w:rPr>
          <w:rFonts w:asciiTheme="majorHAnsi" w:eastAsia="Times New Roman" w:hAnsiTheme="majorHAnsi"/>
          <w:sz w:val="24"/>
          <w:szCs w:val="24"/>
          <w:lang w:val="bg-BG"/>
        </w:rPr>
        <w:t>се сключи този договор („</w:t>
      </w:r>
      <w:r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>Договора</w:t>
      </w:r>
      <w:r w:rsidRPr="00B27AAD">
        <w:rPr>
          <w:rFonts w:asciiTheme="majorHAnsi" w:eastAsia="Times New Roman" w:hAnsiTheme="majorHAnsi"/>
          <w:sz w:val="24"/>
          <w:szCs w:val="24"/>
          <w:lang w:val="bg-BG"/>
        </w:rPr>
        <w:t>/</w:t>
      </w:r>
      <w:r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>Договорът</w:t>
      </w:r>
      <w:r w:rsidR="004441E4" w:rsidRPr="00B27AAD">
        <w:rPr>
          <w:rFonts w:asciiTheme="majorHAnsi" w:eastAsia="Times New Roman" w:hAnsiTheme="majorHAnsi"/>
          <w:sz w:val="24"/>
          <w:szCs w:val="24"/>
          <w:lang w:val="bg-BG"/>
        </w:rPr>
        <w:t>“) за следното:</w:t>
      </w:r>
    </w:p>
    <w:p w:rsidR="00576876" w:rsidRPr="00B27AAD" w:rsidRDefault="00576876" w:rsidP="00261D30">
      <w:pPr>
        <w:pStyle w:val="ListParagraph"/>
      </w:pPr>
      <w:r w:rsidRPr="00B27AAD">
        <w:t>ПРЕДМЕТ НА ДОГОВОРА</w:t>
      </w:r>
    </w:p>
    <w:p w:rsidR="00576876" w:rsidRDefault="00576876" w:rsidP="004441E4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>Чл. 1.</w:t>
      </w:r>
      <w:r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 възлага, а </w:t>
      </w:r>
      <w:r w:rsidRPr="00B27AAD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ИЗПЪЛНИТЕЛЯТ </w:t>
      </w:r>
      <w:r w:rsidRPr="00B27AAD">
        <w:rPr>
          <w:rFonts w:asciiTheme="majorHAnsi" w:eastAsia="Times New Roman" w:hAnsiTheme="majorHAnsi"/>
          <w:sz w:val="24"/>
          <w:szCs w:val="24"/>
          <w:lang w:val="bg-BG"/>
        </w:rPr>
        <w:t>п</w:t>
      </w:r>
      <w:r w:rsidR="00DD7E76" w:rsidRPr="00B27AAD">
        <w:rPr>
          <w:rFonts w:asciiTheme="majorHAnsi" w:eastAsia="Times New Roman" w:hAnsiTheme="majorHAnsi"/>
          <w:sz w:val="24"/>
          <w:szCs w:val="24"/>
          <w:lang w:val="bg-BG"/>
        </w:rPr>
        <w:t>риема да предоставя</w:t>
      </w:r>
      <w:r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, срещу възнаграждение и при условията на </w:t>
      </w:r>
      <w:r w:rsidR="00FA7B02"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този Договор, следните услуги:  осигуряване на самолетни билети за превоз по въздух на пътници и багаж при служебни пътувания в чужбина за служителите на </w:t>
      </w:r>
      <w:r w:rsidR="00B27AAD">
        <w:rPr>
          <w:rFonts w:asciiTheme="majorHAnsi" w:eastAsia="Times New Roman" w:hAnsiTheme="majorHAnsi"/>
          <w:sz w:val="24"/>
          <w:szCs w:val="24"/>
          <w:lang w:val="bg-BG"/>
        </w:rPr>
        <w:t>Министерството на външните работи</w:t>
      </w:r>
      <w:r w:rsidR="004441E4" w:rsidRPr="00B27AAD">
        <w:rPr>
          <w:rFonts w:asciiTheme="majorHAnsi" w:eastAsia="Times New Roman" w:hAnsiTheme="majorHAnsi"/>
          <w:sz w:val="24"/>
          <w:szCs w:val="24"/>
          <w:lang w:val="bg-BG"/>
        </w:rPr>
        <w:t xml:space="preserve">. </w:t>
      </w:r>
    </w:p>
    <w:p w:rsidR="00A92CC5" w:rsidRPr="00B27AAD" w:rsidRDefault="00A92CC5" w:rsidP="004441E4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576876" w:rsidRPr="00B27AAD" w:rsidRDefault="00576876" w:rsidP="00F17540">
      <w:pPr>
        <w:spacing w:after="0" w:line="240" w:lineRule="auto"/>
        <w:jc w:val="both"/>
        <w:rPr>
          <w:rFonts w:asciiTheme="majorHAnsi" w:hAnsiTheme="majorHAnsi"/>
          <w:sz w:val="24"/>
          <w:lang w:val="bg-BG"/>
        </w:rPr>
      </w:pPr>
      <w:r w:rsidRPr="00B27AAD">
        <w:rPr>
          <w:rFonts w:asciiTheme="majorHAnsi" w:hAnsiTheme="majorHAnsi"/>
          <w:b/>
          <w:sz w:val="24"/>
          <w:lang w:val="bg-BG"/>
        </w:rPr>
        <w:lastRenderedPageBreak/>
        <w:t>Чл. 2.</w:t>
      </w:r>
      <w:r w:rsidRPr="00B27AAD">
        <w:rPr>
          <w:rFonts w:asciiTheme="majorHAnsi" w:hAnsiTheme="majorHAnsi"/>
          <w:sz w:val="24"/>
          <w:lang w:val="bg-BG"/>
        </w:rPr>
        <w:t xml:space="preserve"> </w:t>
      </w:r>
      <w:r w:rsidRPr="00B27AAD">
        <w:rPr>
          <w:rFonts w:asciiTheme="majorHAnsi" w:hAnsiTheme="majorHAnsi"/>
          <w:b/>
          <w:sz w:val="24"/>
          <w:lang w:val="bg-BG"/>
        </w:rPr>
        <w:t>ИЗПЪЛНИТЕЛЯТ</w:t>
      </w:r>
      <w:r w:rsidRPr="00B27AAD">
        <w:rPr>
          <w:rFonts w:asciiTheme="majorHAnsi" w:hAnsiTheme="majorHAnsi"/>
          <w:bCs/>
          <w:sz w:val="24"/>
          <w:lang w:val="bg-BG"/>
        </w:rPr>
        <w:t xml:space="preserve"> се задължава да </w:t>
      </w:r>
      <w:r w:rsidR="00061313" w:rsidRPr="00B27AAD">
        <w:rPr>
          <w:rFonts w:asciiTheme="majorHAnsi" w:hAnsiTheme="majorHAnsi"/>
          <w:sz w:val="24"/>
          <w:lang w:val="bg-BG"/>
        </w:rPr>
        <w:t>предоставя</w:t>
      </w:r>
      <w:r w:rsidRPr="00B27AAD">
        <w:rPr>
          <w:rFonts w:asciiTheme="majorHAnsi" w:hAnsiTheme="majorHAnsi"/>
          <w:bCs/>
          <w:sz w:val="24"/>
          <w:lang w:val="bg-BG"/>
        </w:rPr>
        <w:t xml:space="preserve"> Услугите </w:t>
      </w:r>
      <w:r w:rsidRPr="00B27AAD">
        <w:rPr>
          <w:rFonts w:asciiTheme="majorHAnsi" w:hAnsiTheme="majorHAnsi"/>
          <w:sz w:val="24"/>
          <w:lang w:val="bg-BG"/>
        </w:rPr>
        <w:t>в съответствие с Техническата спецификация</w:t>
      </w:r>
      <w:r w:rsidR="00061313" w:rsidRPr="00B27AAD">
        <w:rPr>
          <w:rFonts w:asciiTheme="majorHAnsi" w:hAnsiTheme="majorHAnsi"/>
          <w:sz w:val="24"/>
          <w:lang w:val="bg-BG"/>
        </w:rPr>
        <w:t xml:space="preserve"> на ЦОП (в СЕВОП)</w:t>
      </w:r>
      <w:r w:rsidR="00C819F1">
        <w:rPr>
          <w:rFonts w:asciiTheme="majorHAnsi" w:hAnsiTheme="majorHAnsi"/>
          <w:sz w:val="24"/>
          <w:lang w:val="bg-BG"/>
        </w:rPr>
        <w:t xml:space="preserve"> към </w:t>
      </w:r>
      <w:r w:rsidR="00C819F1" w:rsidRPr="00C819F1">
        <w:rPr>
          <w:rFonts w:asciiTheme="majorHAnsi" w:hAnsiTheme="majorHAnsi"/>
          <w:bCs/>
          <w:sz w:val="24"/>
          <w:lang w:val="bg-BG"/>
        </w:rPr>
        <w:t xml:space="preserve">Рамково споразумение № </w:t>
      </w:r>
      <w:r w:rsidR="00C819F1">
        <w:rPr>
          <w:rFonts w:asciiTheme="majorHAnsi" w:hAnsiTheme="majorHAnsi"/>
          <w:bCs/>
          <w:sz w:val="24"/>
          <w:lang w:val="bg-BG"/>
        </w:rPr>
        <w:t>СПОР-</w:t>
      </w:r>
      <w:r w:rsidR="00C819F1" w:rsidRPr="00C819F1">
        <w:rPr>
          <w:rFonts w:asciiTheme="majorHAnsi" w:hAnsiTheme="majorHAnsi"/>
          <w:bCs/>
          <w:sz w:val="24"/>
          <w:lang w:val="bg-BG"/>
        </w:rPr>
        <w:t>29 от 22.11.2019 г.</w:t>
      </w:r>
      <w:r w:rsidRPr="00B27AAD">
        <w:rPr>
          <w:rFonts w:asciiTheme="majorHAnsi" w:hAnsiTheme="majorHAnsi"/>
          <w:sz w:val="24"/>
          <w:lang w:val="bg-BG"/>
        </w:rPr>
        <w:t xml:space="preserve">, </w:t>
      </w:r>
      <w:r w:rsidR="00926ABE">
        <w:rPr>
          <w:rFonts w:asciiTheme="majorHAnsi" w:hAnsiTheme="majorHAnsi"/>
          <w:sz w:val="24"/>
          <w:lang w:val="bg-BG"/>
        </w:rPr>
        <w:t xml:space="preserve">Техническата спецификация на </w:t>
      </w:r>
      <w:r w:rsidR="00926ABE" w:rsidRPr="00926ABE">
        <w:rPr>
          <w:rFonts w:asciiTheme="majorHAnsi" w:hAnsiTheme="majorHAnsi"/>
          <w:b/>
          <w:sz w:val="24"/>
          <w:lang w:val="bg-BG"/>
        </w:rPr>
        <w:t>ВЪЗЛОЖИТЕЛЯ</w:t>
      </w:r>
      <w:r w:rsidR="00926ABE">
        <w:rPr>
          <w:rFonts w:asciiTheme="majorHAnsi" w:hAnsiTheme="majorHAnsi"/>
          <w:b/>
          <w:sz w:val="24"/>
          <w:lang w:val="bg-BG"/>
        </w:rPr>
        <w:t xml:space="preserve"> </w:t>
      </w:r>
      <w:r w:rsidR="00926ABE">
        <w:rPr>
          <w:rFonts w:asciiTheme="majorHAnsi" w:hAnsiTheme="majorHAnsi"/>
          <w:sz w:val="24"/>
        </w:rPr>
        <w:t>(</w:t>
      </w:r>
      <w:r w:rsidR="00926ABE">
        <w:rPr>
          <w:rFonts w:asciiTheme="majorHAnsi" w:hAnsiTheme="majorHAnsi"/>
          <w:sz w:val="24"/>
          <w:lang w:val="bg-BG"/>
        </w:rPr>
        <w:t>по Мини-процедура № 2328 в СЕВОП</w:t>
      </w:r>
      <w:r w:rsidR="00926ABE">
        <w:rPr>
          <w:rFonts w:asciiTheme="majorHAnsi" w:hAnsiTheme="majorHAnsi"/>
          <w:sz w:val="24"/>
        </w:rPr>
        <w:t>)</w:t>
      </w:r>
      <w:r w:rsidR="00926ABE">
        <w:rPr>
          <w:rFonts w:asciiTheme="majorHAnsi" w:hAnsiTheme="majorHAnsi"/>
          <w:sz w:val="24"/>
          <w:lang w:val="bg-BG"/>
        </w:rPr>
        <w:t xml:space="preserve"> – Приложение № 1, неразделна част от настоящия договор, </w:t>
      </w:r>
      <w:r w:rsidRPr="00B27AAD">
        <w:rPr>
          <w:rFonts w:asciiTheme="majorHAnsi" w:hAnsiTheme="majorHAnsi"/>
          <w:sz w:val="24"/>
          <w:lang w:val="bg-BG"/>
        </w:rPr>
        <w:t>Техническото пр</w:t>
      </w:r>
      <w:r w:rsidR="00061313" w:rsidRPr="00B27AAD">
        <w:rPr>
          <w:rFonts w:asciiTheme="majorHAnsi" w:hAnsiTheme="majorHAnsi"/>
          <w:sz w:val="24"/>
          <w:lang w:val="bg-BG"/>
        </w:rPr>
        <w:t xml:space="preserve">едложение на </w:t>
      </w:r>
      <w:r w:rsidR="00061313" w:rsidRPr="00926ABE">
        <w:rPr>
          <w:rFonts w:asciiTheme="majorHAnsi" w:hAnsiTheme="majorHAnsi"/>
          <w:b/>
          <w:sz w:val="24"/>
          <w:lang w:val="bg-BG"/>
        </w:rPr>
        <w:t>ИЗПЪЛНИТЕЛЯ</w:t>
      </w:r>
      <w:r w:rsidRPr="00926ABE">
        <w:rPr>
          <w:rFonts w:asciiTheme="majorHAnsi" w:hAnsiTheme="majorHAnsi"/>
          <w:b/>
          <w:sz w:val="24"/>
          <w:lang w:val="bg-BG"/>
        </w:rPr>
        <w:t xml:space="preserve"> </w:t>
      </w:r>
      <w:r w:rsidR="00061313" w:rsidRPr="00B27AAD">
        <w:rPr>
          <w:rFonts w:asciiTheme="majorHAnsi" w:hAnsiTheme="majorHAnsi"/>
          <w:sz w:val="24"/>
          <w:lang w:val="bg-BG"/>
        </w:rPr>
        <w:t>в откритата процедура (в СЕВОП)</w:t>
      </w:r>
      <w:r w:rsidR="00926ABE">
        <w:rPr>
          <w:rFonts w:asciiTheme="majorHAnsi" w:hAnsiTheme="majorHAnsi"/>
          <w:sz w:val="24"/>
          <w:lang w:val="bg-BG"/>
        </w:rPr>
        <w:t xml:space="preserve">, Техническото предложение на </w:t>
      </w:r>
      <w:r w:rsidR="00926ABE" w:rsidRPr="00926ABE">
        <w:rPr>
          <w:rFonts w:asciiTheme="majorHAnsi" w:hAnsiTheme="majorHAnsi"/>
          <w:b/>
          <w:sz w:val="24"/>
          <w:lang w:val="bg-BG"/>
        </w:rPr>
        <w:t>ИЗПЪЛНИТЕЛЯ</w:t>
      </w:r>
      <w:r w:rsidR="00926ABE">
        <w:rPr>
          <w:rFonts w:asciiTheme="majorHAnsi" w:hAnsiTheme="majorHAnsi"/>
          <w:sz w:val="24"/>
          <w:lang w:val="bg-BG"/>
        </w:rPr>
        <w:t xml:space="preserve"> </w:t>
      </w:r>
      <w:r w:rsidR="00C810C1" w:rsidRPr="00C810C1">
        <w:rPr>
          <w:rFonts w:asciiTheme="majorHAnsi" w:hAnsiTheme="majorHAnsi"/>
          <w:sz w:val="24"/>
          <w:lang w:val="bg-BG"/>
        </w:rPr>
        <w:t>по Мини-процедура № 2328 в СЕВОП</w:t>
      </w:r>
      <w:r w:rsidR="00C810C1">
        <w:rPr>
          <w:rFonts w:asciiTheme="majorHAnsi" w:hAnsiTheme="majorHAnsi"/>
          <w:sz w:val="24"/>
          <w:lang w:val="bg-BG"/>
        </w:rPr>
        <w:t xml:space="preserve"> – Приложение № 2, неразделна част от настоящия договор,</w:t>
      </w:r>
      <w:r w:rsidR="00061313" w:rsidRPr="00B27AAD">
        <w:rPr>
          <w:rFonts w:asciiTheme="majorHAnsi" w:hAnsiTheme="majorHAnsi"/>
          <w:sz w:val="24"/>
          <w:lang w:val="bg-BG"/>
        </w:rPr>
        <w:t xml:space="preserve"> </w:t>
      </w:r>
      <w:r w:rsidRPr="00B27AAD">
        <w:rPr>
          <w:rFonts w:asciiTheme="majorHAnsi" w:hAnsiTheme="majorHAnsi"/>
          <w:sz w:val="24"/>
          <w:lang w:val="bg-BG"/>
        </w:rPr>
        <w:t>и Ценов</w:t>
      </w:r>
      <w:r w:rsidR="004F6060" w:rsidRPr="00B27AAD">
        <w:rPr>
          <w:rFonts w:asciiTheme="majorHAnsi" w:hAnsiTheme="majorHAnsi"/>
          <w:sz w:val="24"/>
          <w:lang w:val="bg-BG"/>
        </w:rPr>
        <w:t xml:space="preserve">ото предложение на </w:t>
      </w:r>
      <w:r w:rsidR="004F6060" w:rsidRPr="00881838">
        <w:rPr>
          <w:rFonts w:asciiTheme="majorHAnsi" w:hAnsiTheme="majorHAnsi"/>
          <w:b/>
          <w:sz w:val="24"/>
          <w:lang w:val="bg-BG"/>
        </w:rPr>
        <w:t xml:space="preserve">ИЗПЪЛНИТЕЛЯ </w:t>
      </w:r>
      <w:r w:rsidR="004F6060" w:rsidRPr="00B27AAD">
        <w:rPr>
          <w:rFonts w:asciiTheme="majorHAnsi" w:hAnsiTheme="majorHAnsi"/>
          <w:sz w:val="24"/>
          <w:lang w:val="bg-BG"/>
        </w:rPr>
        <w:t>(</w:t>
      </w:r>
      <w:r w:rsidR="00C810C1" w:rsidRPr="00C810C1">
        <w:rPr>
          <w:rFonts w:asciiTheme="majorHAnsi" w:hAnsiTheme="majorHAnsi"/>
          <w:sz w:val="24"/>
          <w:lang w:val="bg-BG"/>
        </w:rPr>
        <w:t xml:space="preserve">по Мини-процедура № 2328 </w:t>
      </w:r>
      <w:r w:rsidR="004F6060" w:rsidRPr="00B27AAD">
        <w:rPr>
          <w:rFonts w:asciiTheme="majorHAnsi" w:hAnsiTheme="majorHAnsi"/>
          <w:sz w:val="24"/>
          <w:lang w:val="bg-BG"/>
        </w:rPr>
        <w:t>в СЕВОП)</w:t>
      </w:r>
      <w:r w:rsidR="00C810C1">
        <w:rPr>
          <w:rFonts w:asciiTheme="majorHAnsi" w:hAnsiTheme="majorHAnsi"/>
          <w:sz w:val="24"/>
          <w:lang w:val="bg-BG"/>
        </w:rPr>
        <w:t xml:space="preserve"> – Приложение № 3, неразделна част от настоящия договор</w:t>
      </w:r>
      <w:r w:rsidR="004441E4" w:rsidRPr="00B27AAD">
        <w:rPr>
          <w:rFonts w:asciiTheme="majorHAnsi" w:hAnsiTheme="majorHAnsi"/>
          <w:sz w:val="24"/>
          <w:lang w:val="bg-BG"/>
        </w:rPr>
        <w:t>.</w:t>
      </w:r>
    </w:p>
    <w:p w:rsidR="00576876" w:rsidRPr="00D52710" w:rsidRDefault="00576876" w:rsidP="00261D30">
      <w:pPr>
        <w:pStyle w:val="ListParagraph"/>
      </w:pPr>
      <w:r w:rsidRPr="00D52710">
        <w:t>СРОК  НА ДОГОВОРА. СРОК И МЯСТО НА ИЗПЪЛНЕНИЕ</w:t>
      </w:r>
    </w:p>
    <w:p w:rsidR="00576876" w:rsidRDefault="004F6060" w:rsidP="00F17540">
      <w:pPr>
        <w:tabs>
          <w:tab w:val="left" w:pos="720"/>
        </w:tabs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D85A3A">
        <w:rPr>
          <w:rFonts w:asciiTheme="majorHAnsi" w:eastAsia="Times New Roman" w:hAnsiTheme="majorHAnsi"/>
          <w:b/>
          <w:sz w:val="24"/>
          <w:szCs w:val="24"/>
          <w:lang w:val="bg-BG"/>
        </w:rPr>
        <w:t>Чл. 3</w:t>
      </w:r>
      <w:r w:rsidR="00576876" w:rsidRPr="00D85A3A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="00555C1A" w:rsidRPr="00BD4774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77756F" w:rsidRPr="0077756F">
        <w:rPr>
          <w:rFonts w:asciiTheme="majorHAnsi" w:eastAsia="Times New Roman" w:hAnsiTheme="majorHAnsi"/>
          <w:b/>
          <w:sz w:val="24"/>
          <w:szCs w:val="24"/>
        </w:rPr>
        <w:t>(1)</w:t>
      </w:r>
      <w:r w:rsidR="0077756F">
        <w:rPr>
          <w:rFonts w:asciiTheme="majorHAnsi" w:eastAsia="Times New Roman" w:hAnsiTheme="majorHAnsi"/>
          <w:sz w:val="24"/>
          <w:szCs w:val="24"/>
        </w:rPr>
        <w:t xml:space="preserve"> </w:t>
      </w:r>
      <w:r w:rsidR="00555C1A" w:rsidRPr="00BD4774">
        <w:rPr>
          <w:rFonts w:asciiTheme="majorHAnsi" w:eastAsia="Times New Roman" w:hAnsiTheme="majorHAnsi"/>
          <w:sz w:val="24"/>
          <w:szCs w:val="24"/>
          <w:lang w:val="bg-BG"/>
        </w:rPr>
        <w:t xml:space="preserve">Договорът влиза в сила на </w:t>
      </w:r>
      <w:r w:rsidR="00091D0F" w:rsidRPr="00BD4774">
        <w:rPr>
          <w:rFonts w:asciiTheme="majorHAnsi" w:eastAsia="Times New Roman" w:hAnsiTheme="majorHAnsi"/>
          <w:sz w:val="24"/>
          <w:szCs w:val="24"/>
          <w:lang w:val="bg-BG"/>
        </w:rPr>
        <w:t>…………………</w:t>
      </w:r>
      <w:r w:rsidR="00EE66E5">
        <w:rPr>
          <w:rFonts w:asciiTheme="majorHAnsi" w:eastAsia="Times New Roman" w:hAnsiTheme="majorHAnsi"/>
          <w:sz w:val="24"/>
          <w:szCs w:val="24"/>
          <w:lang w:val="bg-BG"/>
        </w:rPr>
        <w:t>….</w:t>
      </w:r>
      <w:r w:rsidR="00091D0F" w:rsidRPr="00BD4774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BD4774" w:rsidRPr="00BD4774">
        <w:rPr>
          <w:rFonts w:asciiTheme="majorHAnsi" w:eastAsia="Times New Roman" w:hAnsiTheme="majorHAnsi"/>
          <w:sz w:val="24"/>
          <w:szCs w:val="24"/>
        </w:rPr>
        <w:t>(датата на прекратяване на Договор № 25/ОП-И/18 от 25.02.2018 г.)</w:t>
      </w:r>
      <w:r w:rsidR="00BD4774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576876" w:rsidRPr="00BD4774">
        <w:rPr>
          <w:rFonts w:asciiTheme="majorHAnsi" w:eastAsia="Times New Roman" w:hAnsiTheme="majorHAnsi"/>
          <w:sz w:val="24"/>
          <w:szCs w:val="24"/>
          <w:lang w:val="bg-BG"/>
        </w:rPr>
        <w:t xml:space="preserve">и е със срок на действие до изпълнение на всички поети от Страните задължения по Договора, но за не повече от </w:t>
      </w:r>
      <w:r w:rsidR="002869A1" w:rsidRPr="00BD4774">
        <w:rPr>
          <w:rFonts w:asciiTheme="majorHAnsi" w:eastAsia="Times New Roman" w:hAnsiTheme="majorHAnsi"/>
          <w:sz w:val="24"/>
          <w:szCs w:val="24"/>
          <w:lang w:val="bg-BG"/>
        </w:rPr>
        <w:t>9</w:t>
      </w:r>
      <w:r w:rsidR="00576876" w:rsidRPr="00BD4774">
        <w:rPr>
          <w:rFonts w:asciiTheme="majorHAnsi" w:eastAsia="Times New Roman" w:hAnsiTheme="majorHAnsi"/>
          <w:sz w:val="24"/>
          <w:szCs w:val="24"/>
          <w:lang w:val="bg-BG"/>
        </w:rPr>
        <w:t xml:space="preserve"> (</w:t>
      </w:r>
      <w:r w:rsidR="002869A1" w:rsidRPr="00BD4774">
        <w:rPr>
          <w:rFonts w:asciiTheme="majorHAnsi" w:eastAsia="Times New Roman" w:hAnsiTheme="majorHAnsi"/>
          <w:sz w:val="24"/>
          <w:szCs w:val="24"/>
          <w:lang w:val="bg-BG"/>
        </w:rPr>
        <w:t>девет</w:t>
      </w:r>
      <w:r w:rsidR="00576876" w:rsidRPr="00BD4774">
        <w:rPr>
          <w:rFonts w:asciiTheme="majorHAnsi" w:eastAsia="Times New Roman" w:hAnsiTheme="majorHAnsi"/>
          <w:sz w:val="24"/>
          <w:szCs w:val="24"/>
          <w:lang w:val="bg-BG"/>
        </w:rPr>
        <w:t>)</w:t>
      </w:r>
      <w:r w:rsidR="00846192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2869A1" w:rsidRPr="00BD4774">
        <w:rPr>
          <w:rFonts w:asciiTheme="majorHAnsi" w:eastAsia="Times New Roman" w:hAnsiTheme="majorHAnsi"/>
          <w:sz w:val="24"/>
          <w:szCs w:val="24"/>
          <w:lang w:val="bg-BG"/>
        </w:rPr>
        <w:t>месеца</w:t>
      </w:r>
      <w:r w:rsidR="00576876" w:rsidRPr="00BD4774">
        <w:rPr>
          <w:rFonts w:asciiTheme="majorHAnsi" w:eastAsia="Times New Roman" w:hAnsiTheme="majorHAnsi"/>
          <w:sz w:val="24"/>
          <w:szCs w:val="24"/>
          <w:lang w:val="bg-BG"/>
        </w:rPr>
        <w:t>, считано от датата на сключването му.</w:t>
      </w:r>
    </w:p>
    <w:p w:rsidR="0077756F" w:rsidRPr="0077756F" w:rsidRDefault="0077756F" w:rsidP="0077756F">
      <w:pPr>
        <w:tabs>
          <w:tab w:val="left" w:pos="720"/>
        </w:tabs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77756F">
        <w:rPr>
          <w:rFonts w:asciiTheme="majorHAnsi" w:eastAsia="Times New Roman" w:hAnsiTheme="majorHAnsi"/>
          <w:b/>
          <w:sz w:val="24"/>
          <w:szCs w:val="24"/>
        </w:rPr>
        <w:t xml:space="preserve">(2) </w:t>
      </w:r>
      <w:r w:rsidRPr="0077756F">
        <w:rPr>
          <w:rFonts w:asciiTheme="majorHAnsi" w:eastAsia="Times New Roman" w:hAnsiTheme="majorHAnsi"/>
          <w:sz w:val="24"/>
          <w:szCs w:val="24"/>
          <w:lang w:val="bg-BG"/>
        </w:rPr>
        <w:t xml:space="preserve">В случай че срокът на действие на Рамково споразумение № СПОР-29 от 22.11.2019 г. бъде </w:t>
      </w:r>
      <w:r w:rsidR="00916BA3">
        <w:rPr>
          <w:rFonts w:asciiTheme="majorHAnsi" w:eastAsia="Times New Roman" w:hAnsiTheme="majorHAnsi"/>
          <w:sz w:val="24"/>
          <w:szCs w:val="24"/>
          <w:lang w:val="bg-BG"/>
        </w:rPr>
        <w:t>удължен съгласно чл. 1</w:t>
      </w:r>
      <w:r w:rsidRPr="0077756F">
        <w:rPr>
          <w:rFonts w:asciiTheme="majorHAnsi" w:eastAsia="Times New Roman" w:hAnsiTheme="majorHAnsi"/>
          <w:sz w:val="24"/>
          <w:szCs w:val="24"/>
          <w:lang w:val="bg-BG"/>
        </w:rPr>
        <w:t xml:space="preserve">, ал. </w:t>
      </w:r>
      <w:r w:rsidR="00916BA3">
        <w:rPr>
          <w:rFonts w:asciiTheme="majorHAnsi" w:eastAsia="Times New Roman" w:hAnsiTheme="majorHAnsi"/>
          <w:sz w:val="24"/>
          <w:szCs w:val="24"/>
          <w:lang w:val="bg-BG"/>
        </w:rPr>
        <w:t>4, т. 4</w:t>
      </w:r>
      <w:r w:rsidRPr="0077756F">
        <w:rPr>
          <w:rFonts w:asciiTheme="majorHAnsi" w:eastAsia="Times New Roman" w:hAnsiTheme="majorHAnsi"/>
          <w:sz w:val="24"/>
          <w:szCs w:val="24"/>
          <w:lang w:val="bg-BG"/>
        </w:rPr>
        <w:t xml:space="preserve"> от него и чл. 116, ал. 1, т. 1 от ЗОП, на същите основания </w:t>
      </w:r>
      <w:r w:rsidRPr="0077756F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="00583EC4">
        <w:rPr>
          <w:rFonts w:asciiTheme="majorHAnsi" w:eastAsia="Times New Roman" w:hAnsiTheme="majorHAnsi"/>
          <w:sz w:val="24"/>
          <w:szCs w:val="24"/>
          <w:lang w:val="bg-BG"/>
        </w:rPr>
        <w:t xml:space="preserve"> може да удължи срока</w:t>
      </w:r>
      <w:r w:rsidRPr="0077756F">
        <w:rPr>
          <w:rFonts w:asciiTheme="majorHAnsi" w:eastAsia="Times New Roman" w:hAnsiTheme="majorHAnsi"/>
          <w:sz w:val="24"/>
          <w:szCs w:val="24"/>
          <w:lang w:val="bg-BG"/>
        </w:rPr>
        <w:t xml:space="preserve"> на договора с не повече от 6 </w:t>
      </w:r>
      <w:r w:rsidRPr="0077756F">
        <w:rPr>
          <w:rFonts w:asciiTheme="majorHAnsi" w:eastAsia="Times New Roman" w:hAnsiTheme="majorHAnsi"/>
          <w:sz w:val="24"/>
          <w:szCs w:val="24"/>
        </w:rPr>
        <w:t>(</w:t>
      </w:r>
      <w:r w:rsidRPr="0077756F">
        <w:rPr>
          <w:rFonts w:asciiTheme="majorHAnsi" w:eastAsia="Times New Roman" w:hAnsiTheme="majorHAnsi"/>
          <w:sz w:val="24"/>
          <w:szCs w:val="24"/>
          <w:lang w:val="bg-BG"/>
        </w:rPr>
        <w:t>шест</w:t>
      </w:r>
      <w:r w:rsidRPr="0077756F">
        <w:rPr>
          <w:rFonts w:asciiTheme="majorHAnsi" w:eastAsia="Times New Roman" w:hAnsiTheme="majorHAnsi"/>
          <w:sz w:val="24"/>
          <w:szCs w:val="24"/>
        </w:rPr>
        <w:t>)</w:t>
      </w:r>
      <w:r w:rsidRPr="0077756F">
        <w:rPr>
          <w:rFonts w:asciiTheme="majorHAnsi" w:eastAsia="Times New Roman" w:hAnsiTheme="majorHAnsi"/>
          <w:sz w:val="24"/>
          <w:szCs w:val="24"/>
          <w:lang w:val="bg-BG"/>
        </w:rPr>
        <w:t xml:space="preserve"> месеца, когато няма сключено рамково споразумение от ЦОП със същия предмет за следващия период и в случай че МВнР е получило одобрение от ЦОП за увеличаване на стойността на договора с до 675 000 лв. без ДДС за допълнителен срок на изпълнение на договора от до шест месеца. </w:t>
      </w:r>
    </w:p>
    <w:p w:rsidR="0077756F" w:rsidRPr="0077756F" w:rsidRDefault="0077756F" w:rsidP="00F17540">
      <w:pPr>
        <w:tabs>
          <w:tab w:val="left" w:pos="720"/>
        </w:tabs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</w:rPr>
      </w:pPr>
    </w:p>
    <w:p w:rsidR="00091D0F" w:rsidRDefault="004F6060" w:rsidP="00091D0F">
      <w:p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D85A3A">
        <w:rPr>
          <w:rFonts w:ascii="Cambria" w:eastAsia="Times New Roman" w:hAnsi="Cambria"/>
          <w:b/>
          <w:sz w:val="24"/>
          <w:szCs w:val="24"/>
          <w:lang w:val="bg-BG"/>
        </w:rPr>
        <w:t>Чл. 4</w:t>
      </w:r>
      <w:r w:rsidR="00576876" w:rsidRPr="00D85A3A">
        <w:rPr>
          <w:rFonts w:ascii="Cambria" w:eastAsia="Times New Roman" w:hAnsi="Cambria"/>
          <w:b/>
          <w:sz w:val="24"/>
          <w:szCs w:val="24"/>
          <w:lang w:val="bg-BG"/>
        </w:rPr>
        <w:t>.</w:t>
      </w:r>
      <w:r w:rsidR="00576876" w:rsidRPr="00D35B84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6A58B8" w:rsidRPr="006A58B8">
        <w:rPr>
          <w:rFonts w:ascii="Cambria" w:eastAsia="Times New Roman" w:hAnsi="Cambria"/>
          <w:b/>
          <w:sz w:val="24"/>
          <w:szCs w:val="24"/>
        </w:rPr>
        <w:t>(1)</w:t>
      </w:r>
      <w:r w:rsidR="006A58B8">
        <w:rPr>
          <w:rFonts w:ascii="Times New Roman" w:eastAsia="Times New Roman" w:hAnsi="Times New Roman"/>
          <w:sz w:val="24"/>
          <w:szCs w:val="24"/>
        </w:rPr>
        <w:t xml:space="preserve"> </w:t>
      </w:r>
      <w:r w:rsidR="00576876" w:rsidRPr="00BD4774">
        <w:rPr>
          <w:rFonts w:asciiTheme="majorHAnsi" w:eastAsia="Times New Roman" w:hAnsiTheme="majorHAnsi"/>
          <w:sz w:val="24"/>
          <w:szCs w:val="24"/>
          <w:lang w:val="bg-BG"/>
        </w:rPr>
        <w:t xml:space="preserve">Срокът за изпълнение на Услугите </w:t>
      </w:r>
      <w:r w:rsidR="00091D0F" w:rsidRPr="00BD4774">
        <w:rPr>
          <w:rFonts w:asciiTheme="majorHAnsi" w:eastAsia="Times New Roman" w:hAnsiTheme="majorHAnsi"/>
          <w:sz w:val="24"/>
          <w:szCs w:val="24"/>
        </w:rPr>
        <w:t xml:space="preserve">по договора е 9 (девет) месеца, считано от </w:t>
      </w:r>
      <w:r w:rsidR="00091D0F" w:rsidRPr="00BD4774">
        <w:rPr>
          <w:rFonts w:asciiTheme="majorHAnsi" w:eastAsia="Times New Roman" w:hAnsiTheme="majorHAnsi"/>
          <w:sz w:val="24"/>
          <w:szCs w:val="24"/>
          <w:lang w:val="bg-BG"/>
        </w:rPr>
        <w:t>……………</w:t>
      </w:r>
      <w:r w:rsidR="00BD4774">
        <w:rPr>
          <w:rFonts w:asciiTheme="majorHAnsi" w:eastAsia="Times New Roman" w:hAnsiTheme="majorHAnsi"/>
          <w:sz w:val="24"/>
          <w:szCs w:val="24"/>
          <w:lang w:val="bg-BG"/>
        </w:rPr>
        <w:t>……</w:t>
      </w:r>
      <w:r w:rsidR="00B42E3B">
        <w:rPr>
          <w:rFonts w:asciiTheme="majorHAnsi" w:eastAsia="Times New Roman" w:hAnsiTheme="majorHAnsi"/>
          <w:sz w:val="24"/>
          <w:szCs w:val="24"/>
          <w:lang w:val="bg-BG"/>
        </w:rPr>
        <w:t>….</w:t>
      </w:r>
      <w:r w:rsidR="00BD4774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091D0F" w:rsidRPr="00BD4774">
        <w:rPr>
          <w:rFonts w:asciiTheme="majorHAnsi" w:eastAsia="Times New Roman" w:hAnsiTheme="majorHAnsi"/>
          <w:sz w:val="24"/>
          <w:szCs w:val="24"/>
        </w:rPr>
        <w:t>(датата на прекратяване на Договор № 25/ОП-И/18 от 25.02.2018 г.), или до достигане на максималната стойност на договора по настоящата обществена поръчка в рамките на деветмесечния срок.</w:t>
      </w:r>
    </w:p>
    <w:p w:rsidR="006A58B8" w:rsidRPr="009C7AD9" w:rsidRDefault="006A58B8" w:rsidP="00091D0F">
      <w:p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  <w:lang w:val="bg-BG"/>
        </w:rPr>
      </w:pPr>
      <w:r w:rsidRPr="006A58B8">
        <w:rPr>
          <w:rFonts w:asciiTheme="majorHAnsi" w:eastAsia="Times New Roman" w:hAnsiTheme="majorHAnsi"/>
          <w:b/>
          <w:sz w:val="24"/>
          <w:szCs w:val="24"/>
        </w:rPr>
        <w:t>(2)</w:t>
      </w:r>
      <w:r w:rsidR="009C7AD9"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="009C7AD9" w:rsidRPr="009C7AD9">
        <w:rPr>
          <w:rFonts w:asciiTheme="majorHAnsi" w:eastAsia="Times New Roman" w:hAnsiTheme="majorHAnsi"/>
          <w:sz w:val="24"/>
          <w:szCs w:val="24"/>
          <w:lang w:val="bg-BG"/>
        </w:rPr>
        <w:t>Сроковете за изпълнение на отделни де</w:t>
      </w:r>
      <w:r w:rsidR="00D85A3A">
        <w:rPr>
          <w:rFonts w:asciiTheme="majorHAnsi" w:eastAsia="Times New Roman" w:hAnsiTheme="majorHAnsi"/>
          <w:sz w:val="24"/>
          <w:szCs w:val="24"/>
          <w:lang w:val="bg-BG"/>
        </w:rPr>
        <w:t>йности по договора с</w:t>
      </w:r>
      <w:r w:rsidR="009C7AD9" w:rsidRPr="009C7AD9">
        <w:rPr>
          <w:rFonts w:asciiTheme="majorHAnsi" w:eastAsia="Times New Roman" w:hAnsiTheme="majorHAnsi"/>
          <w:sz w:val="24"/>
          <w:szCs w:val="24"/>
          <w:lang w:val="bg-BG"/>
        </w:rPr>
        <w:t>а определени в</w:t>
      </w:r>
      <w:r w:rsidR="009C7AD9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9C7AD9">
        <w:rPr>
          <w:rFonts w:asciiTheme="majorHAnsi" w:hAnsiTheme="majorHAnsi"/>
          <w:sz w:val="24"/>
          <w:lang w:val="bg-BG"/>
        </w:rPr>
        <w:t xml:space="preserve">Техническата спецификация на </w:t>
      </w:r>
      <w:r w:rsidR="009C7AD9" w:rsidRPr="00926ABE">
        <w:rPr>
          <w:rFonts w:asciiTheme="majorHAnsi" w:hAnsiTheme="majorHAnsi"/>
          <w:b/>
          <w:sz w:val="24"/>
          <w:lang w:val="bg-BG"/>
        </w:rPr>
        <w:t>ВЪЗЛОЖИТЕЛЯ</w:t>
      </w:r>
      <w:r w:rsidR="009C7AD9">
        <w:rPr>
          <w:rFonts w:asciiTheme="majorHAnsi" w:hAnsiTheme="majorHAnsi"/>
          <w:b/>
          <w:sz w:val="24"/>
          <w:lang w:val="bg-BG"/>
        </w:rPr>
        <w:t xml:space="preserve"> </w:t>
      </w:r>
      <w:r w:rsidR="009C7AD9">
        <w:rPr>
          <w:rFonts w:asciiTheme="majorHAnsi" w:hAnsiTheme="majorHAnsi"/>
          <w:sz w:val="24"/>
        </w:rPr>
        <w:t>(</w:t>
      </w:r>
      <w:r w:rsidR="009C7AD9">
        <w:rPr>
          <w:rFonts w:asciiTheme="majorHAnsi" w:hAnsiTheme="majorHAnsi"/>
          <w:sz w:val="24"/>
          <w:lang w:val="bg-BG"/>
        </w:rPr>
        <w:t>по Мини-процедура № 2328 в СЕВОП</w:t>
      </w:r>
      <w:r w:rsidR="009C7AD9">
        <w:rPr>
          <w:rFonts w:asciiTheme="majorHAnsi" w:hAnsiTheme="majorHAnsi"/>
          <w:sz w:val="24"/>
        </w:rPr>
        <w:t>)</w:t>
      </w:r>
      <w:r w:rsidR="009C7AD9">
        <w:rPr>
          <w:rFonts w:asciiTheme="majorHAnsi" w:hAnsiTheme="majorHAnsi"/>
          <w:sz w:val="24"/>
          <w:lang w:val="bg-BG"/>
        </w:rPr>
        <w:t xml:space="preserve"> – Приложение № 1, неразделна част от настоящия договор.</w:t>
      </w:r>
    </w:p>
    <w:p w:rsidR="00576876" w:rsidRPr="00D35B84" w:rsidRDefault="00576876" w:rsidP="00091D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576876" w:rsidRPr="00D55A78" w:rsidRDefault="004F6060" w:rsidP="00D55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EE66E5">
        <w:rPr>
          <w:rFonts w:asciiTheme="majorHAnsi" w:eastAsia="Times New Roman" w:hAnsiTheme="majorHAnsi"/>
          <w:b/>
          <w:sz w:val="24"/>
          <w:szCs w:val="24"/>
          <w:lang w:val="bg-BG"/>
        </w:rPr>
        <w:t>Чл. 5</w:t>
      </w:r>
      <w:r w:rsidR="00576876" w:rsidRPr="00EE66E5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="003A4265">
        <w:rPr>
          <w:rFonts w:asciiTheme="majorHAnsi" w:eastAsia="Times New Roman" w:hAnsiTheme="majorHAnsi"/>
          <w:sz w:val="24"/>
          <w:szCs w:val="24"/>
          <w:lang w:val="bg-BG"/>
        </w:rPr>
        <w:t xml:space="preserve"> Място</w:t>
      </w:r>
      <w:r w:rsidR="00576876" w:rsidRPr="00EE66E5">
        <w:rPr>
          <w:rFonts w:asciiTheme="majorHAnsi" w:eastAsia="Times New Roman" w:hAnsiTheme="majorHAnsi"/>
          <w:sz w:val="24"/>
          <w:szCs w:val="24"/>
          <w:lang w:val="bg-BG"/>
        </w:rPr>
        <w:t xml:space="preserve"> на изпълнение на Договора</w:t>
      </w:r>
      <w:r w:rsidR="003A4265">
        <w:rPr>
          <w:rFonts w:asciiTheme="majorHAnsi" w:eastAsia="Times New Roman" w:hAnsiTheme="majorHAnsi"/>
          <w:sz w:val="24"/>
          <w:szCs w:val="24"/>
          <w:lang w:val="bg-BG"/>
        </w:rPr>
        <w:t>:</w:t>
      </w:r>
      <w:r w:rsidR="00576876" w:rsidRPr="00EE66E5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3A4265">
        <w:rPr>
          <w:rFonts w:asciiTheme="majorHAnsi" w:eastAsia="Times New Roman" w:hAnsiTheme="majorHAnsi"/>
          <w:sz w:val="24"/>
          <w:szCs w:val="24"/>
          <w:lang w:val="bg-BG"/>
        </w:rPr>
        <w:t>з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а потвърдените от страна на </w:t>
      </w:r>
      <w:r w:rsidR="003A4265" w:rsidRPr="003A4265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 резервации на поръчаните от него самолетни билети автоматично следва да бъдат изпратени съответните електронни билети от сървъра на резервационната система на посочен от </w:t>
      </w:r>
      <w:r w:rsidR="003A4265" w:rsidRPr="003A4265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 електронен адрес. Самолетните билети и другите документи, свързани с изпълнението на договора, се доставят по електронна поща на електронните адреси на представителите на </w:t>
      </w:r>
      <w:r w:rsidR="003A4265" w:rsidRPr="003A4265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, посочени </w:t>
      </w:r>
      <w:r w:rsidR="003A4265" w:rsidRPr="006274DE">
        <w:rPr>
          <w:rFonts w:asciiTheme="majorHAnsi" w:eastAsia="Times New Roman" w:hAnsiTheme="majorHAnsi"/>
          <w:sz w:val="24"/>
          <w:szCs w:val="24"/>
          <w:lang w:val="bg-BG"/>
        </w:rPr>
        <w:t xml:space="preserve">в чл. </w:t>
      </w:r>
      <w:r w:rsidR="006274DE" w:rsidRPr="006274DE">
        <w:rPr>
          <w:rFonts w:asciiTheme="majorHAnsi" w:eastAsia="Times New Roman" w:hAnsiTheme="majorHAnsi"/>
          <w:sz w:val="24"/>
          <w:szCs w:val="24"/>
          <w:lang w:val="bg-BG"/>
        </w:rPr>
        <w:t>45, ал</w:t>
      </w:r>
      <w:r w:rsidR="006274DE">
        <w:rPr>
          <w:rFonts w:asciiTheme="majorHAnsi" w:eastAsia="Times New Roman" w:hAnsiTheme="majorHAnsi"/>
          <w:sz w:val="24"/>
          <w:szCs w:val="24"/>
          <w:lang w:val="bg-BG"/>
        </w:rPr>
        <w:t xml:space="preserve">. </w:t>
      </w:r>
      <w:r w:rsidR="006274DE">
        <w:rPr>
          <w:rFonts w:asciiTheme="majorHAnsi" w:eastAsia="Times New Roman" w:hAnsiTheme="majorHAnsi"/>
          <w:sz w:val="24"/>
          <w:szCs w:val="24"/>
          <w:lang w:val="bg-BG"/>
        </w:rPr>
        <w:lastRenderedPageBreak/>
        <w:t>2</w:t>
      </w:r>
      <w:r w:rsidR="003A4265">
        <w:rPr>
          <w:rFonts w:asciiTheme="majorHAnsi" w:eastAsia="Times New Roman" w:hAnsiTheme="majorHAnsi"/>
          <w:sz w:val="24"/>
          <w:szCs w:val="24"/>
          <w:lang w:val="bg-BG"/>
        </w:rPr>
        <w:t xml:space="preserve"> от настоящия 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договор. По изключение при спешна необходимост електронните самолетни билети се изпращат и на друг посочен от представителите на </w:t>
      </w:r>
      <w:r w:rsidR="003A4265" w:rsidRPr="003A4265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 електронен адрес. При необходимост, поискване от страна на </w:t>
      </w:r>
      <w:r w:rsidR="00537233" w:rsidRPr="00537233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 xml:space="preserve"> или невъзможност за изпращане на електронен билет, поръчаните билети следва да бъдат доставяни на хартиен носител на адрес: Министерство на външните работи – Централно управление, гр. София 1113, ул. „Александър Жендов“ № 2, или по изключение при спешна необходимост – на друг адрес, посочен от </w:t>
      </w:r>
      <w:r w:rsidR="00537233" w:rsidRPr="00537233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3A4265" w:rsidRPr="003A4265">
        <w:rPr>
          <w:rFonts w:asciiTheme="majorHAnsi" w:eastAsia="Times New Roman" w:hAnsiTheme="majorHAnsi"/>
          <w:sz w:val="24"/>
          <w:szCs w:val="24"/>
          <w:lang w:val="bg-BG"/>
        </w:rPr>
        <w:t>.</w:t>
      </w:r>
    </w:p>
    <w:p w:rsidR="00576876" w:rsidRPr="00E550C8" w:rsidRDefault="00D55A78" w:rsidP="00261D30">
      <w:pPr>
        <w:pStyle w:val="ListParagraph"/>
      </w:pPr>
      <w:r w:rsidRPr="00E550C8">
        <w:t>ЦЕНА, РЕД</w:t>
      </w:r>
      <w:r w:rsidR="00E550C8" w:rsidRPr="00E550C8">
        <w:t xml:space="preserve"> И СРОКОВЕ ЗА ПЛАЩАНЕ</w:t>
      </w:r>
    </w:p>
    <w:p w:rsidR="004F6060" w:rsidRPr="00083F4E" w:rsidRDefault="004F6060" w:rsidP="00F17540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83F4E">
        <w:rPr>
          <w:rFonts w:asciiTheme="majorHAnsi" w:eastAsia="Times New Roman" w:hAnsiTheme="majorHAnsi"/>
          <w:b/>
          <w:sz w:val="24"/>
          <w:szCs w:val="24"/>
          <w:lang w:val="bg-BG"/>
        </w:rPr>
        <w:t>Чл. 6</w:t>
      </w:r>
      <w:r w:rsidR="00576876" w:rsidRPr="00083F4E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Pr="00083F4E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(1) 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Максималната стойност на договора е до </w:t>
      </w:r>
      <w:r w:rsidR="00083F4E">
        <w:rPr>
          <w:rFonts w:asciiTheme="majorHAnsi" w:eastAsia="Times New Roman" w:hAnsiTheme="majorHAnsi"/>
          <w:sz w:val="24"/>
          <w:szCs w:val="24"/>
        </w:rPr>
        <w:t>1 000 000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 лв. </w:t>
      </w:r>
      <w:r w:rsidR="00083F4E">
        <w:rPr>
          <w:rFonts w:asciiTheme="majorHAnsi" w:eastAsia="Times New Roman" w:hAnsiTheme="majorHAnsi"/>
          <w:sz w:val="24"/>
          <w:szCs w:val="24"/>
        </w:rPr>
        <w:t>(</w:t>
      </w:r>
      <w:r w:rsidR="00083F4E">
        <w:rPr>
          <w:rFonts w:asciiTheme="majorHAnsi" w:eastAsia="Times New Roman" w:hAnsiTheme="majorHAnsi"/>
          <w:sz w:val="24"/>
          <w:szCs w:val="24"/>
          <w:lang w:val="bg-BG"/>
        </w:rPr>
        <w:t>един милион лева)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 без ДДС.</w:t>
      </w:r>
    </w:p>
    <w:p w:rsidR="00400034" w:rsidRPr="00083F4E" w:rsidRDefault="004F6060" w:rsidP="00F17540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  <w:r w:rsidRPr="00083F4E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(2) 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Цената на доставените самолетни билети се определя в лева на база най-ниската крайна цена, предлагана от авиокомпаниите, осъществяващи съответния полет за всяко конкретно пътуване. Цената на доставените билети не може да надвишава 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 xml:space="preserve">съответната 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>максималн</w:t>
      </w:r>
      <w:r w:rsidR="00191C0D"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а </w:t>
      </w:r>
      <w:r w:rsidR="00C55301">
        <w:rPr>
          <w:rFonts w:asciiTheme="majorHAnsi" w:eastAsia="Times New Roman" w:hAnsiTheme="majorHAnsi"/>
          <w:sz w:val="24"/>
          <w:szCs w:val="24"/>
        </w:rPr>
        <w:t>(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пределна</w:t>
      </w:r>
      <w:r w:rsidR="00C55301">
        <w:rPr>
          <w:rFonts w:asciiTheme="majorHAnsi" w:eastAsia="Times New Roman" w:hAnsiTheme="majorHAnsi"/>
          <w:sz w:val="24"/>
          <w:szCs w:val="24"/>
        </w:rPr>
        <w:t xml:space="preserve">) </w:t>
      </w:r>
      <w:r w:rsidR="00191C0D" w:rsidRPr="00083F4E">
        <w:rPr>
          <w:rFonts w:asciiTheme="majorHAnsi" w:eastAsia="Times New Roman" w:hAnsiTheme="majorHAnsi"/>
          <w:sz w:val="24"/>
          <w:szCs w:val="24"/>
          <w:lang w:val="bg-BG"/>
        </w:rPr>
        <w:t>крайна цена</w:t>
      </w:r>
      <w:r w:rsidR="00C36030">
        <w:rPr>
          <w:rFonts w:asciiTheme="majorHAnsi" w:eastAsia="Times New Roman" w:hAnsiTheme="majorHAnsi"/>
          <w:sz w:val="24"/>
          <w:szCs w:val="24"/>
          <w:lang w:val="bg-BG"/>
        </w:rPr>
        <w:t>, съгласно Ц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еновото предложение на </w:t>
      </w:r>
      <w:r w:rsidRPr="00C36030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31523D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31523D" w:rsidRPr="00B27AAD">
        <w:rPr>
          <w:rFonts w:asciiTheme="majorHAnsi" w:hAnsiTheme="majorHAnsi"/>
          <w:sz w:val="24"/>
          <w:lang w:val="bg-BG"/>
        </w:rPr>
        <w:t>(</w:t>
      </w:r>
      <w:r w:rsidR="0031523D" w:rsidRPr="00C810C1">
        <w:rPr>
          <w:rFonts w:asciiTheme="majorHAnsi" w:hAnsiTheme="majorHAnsi"/>
          <w:sz w:val="24"/>
          <w:lang w:val="bg-BG"/>
        </w:rPr>
        <w:t xml:space="preserve">по Мини-процедура № 2328 </w:t>
      </w:r>
      <w:r w:rsidR="0031523D" w:rsidRPr="00B27AAD">
        <w:rPr>
          <w:rFonts w:asciiTheme="majorHAnsi" w:hAnsiTheme="majorHAnsi"/>
          <w:sz w:val="24"/>
          <w:lang w:val="bg-BG"/>
        </w:rPr>
        <w:t>в СЕВОП)</w:t>
      </w:r>
      <w:r w:rsidR="0031523D">
        <w:rPr>
          <w:rFonts w:asciiTheme="majorHAnsi" w:hAnsiTheme="majorHAnsi"/>
          <w:sz w:val="24"/>
          <w:lang w:val="bg-BG"/>
        </w:rPr>
        <w:t xml:space="preserve"> – Приложение № 3, неразделна част от настоящия договор</w:t>
      </w:r>
      <w:r w:rsidR="00191C0D" w:rsidRPr="00083F4E">
        <w:rPr>
          <w:rFonts w:asciiTheme="majorHAnsi" w:eastAsia="Times New Roman" w:hAnsiTheme="majorHAnsi"/>
          <w:sz w:val="24"/>
          <w:szCs w:val="24"/>
          <w:lang w:val="bg-BG"/>
        </w:rPr>
        <w:t xml:space="preserve">, в която се включват всички </w:t>
      </w:r>
      <w:r w:rsidR="00C36030">
        <w:rPr>
          <w:rFonts w:asciiTheme="majorHAnsi" w:eastAsia="Times New Roman" w:hAnsiTheme="majorHAnsi"/>
          <w:sz w:val="24"/>
          <w:szCs w:val="24"/>
          <w:lang w:val="bg-BG"/>
        </w:rPr>
        <w:t xml:space="preserve">приложими </w:t>
      </w:r>
      <w:r w:rsidR="00191C0D" w:rsidRPr="00083F4E">
        <w:rPr>
          <w:rFonts w:asciiTheme="majorHAnsi" w:eastAsia="Times New Roman" w:hAnsiTheme="majorHAnsi"/>
          <w:sz w:val="24"/>
          <w:szCs w:val="24"/>
          <w:lang w:val="bg-BG"/>
        </w:rPr>
        <w:t>тарифи, такси и данъци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, за посочена</w:t>
      </w:r>
      <w:r w:rsidR="00C36030">
        <w:rPr>
          <w:rFonts w:asciiTheme="majorHAnsi" w:eastAsia="Times New Roman" w:hAnsiTheme="majorHAnsi"/>
          <w:sz w:val="24"/>
          <w:szCs w:val="24"/>
          <w:lang w:val="bg-BG"/>
        </w:rPr>
        <w:t xml:space="preserve"> в него дестинаци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я</w:t>
      </w:r>
      <w:r w:rsidR="00946609">
        <w:rPr>
          <w:rFonts w:asciiTheme="majorHAnsi" w:eastAsia="Times New Roman" w:hAnsiTheme="majorHAnsi"/>
          <w:sz w:val="24"/>
          <w:szCs w:val="24"/>
          <w:lang w:val="bg-BG"/>
        </w:rPr>
        <w:t>. Предложените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 xml:space="preserve"> в </w:t>
      </w:r>
      <w:r w:rsidR="00C55301" w:rsidRPr="00C55301">
        <w:rPr>
          <w:rFonts w:asciiTheme="majorHAnsi" w:eastAsia="Times New Roman" w:hAnsiTheme="majorHAnsi"/>
          <w:sz w:val="24"/>
          <w:szCs w:val="24"/>
          <w:lang w:val="bg-BG"/>
        </w:rPr>
        <w:t xml:space="preserve">Ценовото предложение на </w:t>
      </w:r>
      <w:r w:rsidR="00C55301" w:rsidRPr="00C55301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ИЗПЪЛНИТЕЛЯ </w:t>
      </w:r>
      <w:r w:rsidR="00C55301" w:rsidRPr="00C55301">
        <w:rPr>
          <w:rFonts w:asciiTheme="majorHAnsi" w:eastAsia="Times New Roman" w:hAnsiTheme="majorHAnsi"/>
          <w:sz w:val="24"/>
          <w:szCs w:val="24"/>
          <w:lang w:val="bg-BG"/>
        </w:rPr>
        <w:t>(по Мини-процедура № 2328 в СЕВОП) – Приложение № 3, неразделна част от настоящия договор,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 xml:space="preserve"> максимални </w:t>
      </w:r>
      <w:r w:rsidR="00C55301">
        <w:rPr>
          <w:rFonts w:asciiTheme="majorHAnsi" w:eastAsia="Times New Roman" w:hAnsiTheme="majorHAnsi"/>
          <w:sz w:val="24"/>
          <w:szCs w:val="24"/>
        </w:rPr>
        <w:t>(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пределни</w:t>
      </w:r>
      <w:r w:rsidR="00C55301">
        <w:rPr>
          <w:rFonts w:asciiTheme="majorHAnsi" w:eastAsia="Times New Roman" w:hAnsiTheme="majorHAnsi"/>
          <w:sz w:val="24"/>
          <w:szCs w:val="24"/>
        </w:rPr>
        <w:t>)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 xml:space="preserve"> крайни цени на самолетни билети </w:t>
      </w:r>
      <w:r w:rsidR="00946609">
        <w:rPr>
          <w:rFonts w:asciiTheme="majorHAnsi" w:eastAsia="Times New Roman" w:hAnsiTheme="majorHAnsi"/>
          <w:sz w:val="24"/>
          <w:szCs w:val="24"/>
          <w:lang w:val="bg-BG"/>
        </w:rPr>
        <w:t xml:space="preserve">за посочените в него 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дестинации не могат да бъдат надвишавани за срока на действие на договора</w:t>
      </w:r>
      <w:r w:rsidRPr="00083F4E">
        <w:rPr>
          <w:rFonts w:asciiTheme="majorHAnsi" w:eastAsia="Times New Roman" w:hAnsiTheme="majorHAnsi"/>
          <w:sz w:val="24"/>
          <w:szCs w:val="24"/>
          <w:lang w:val="bg-BG"/>
        </w:rPr>
        <w:t>.</w:t>
      </w:r>
      <w:r w:rsidR="00205899">
        <w:rPr>
          <w:rFonts w:asciiTheme="majorHAnsi" w:eastAsia="Times New Roman" w:hAnsiTheme="majorHAnsi"/>
          <w:sz w:val="24"/>
          <w:szCs w:val="24"/>
          <w:lang w:val="bg-BG"/>
        </w:rPr>
        <w:t xml:space="preserve"> Подробните изисквания за определяне на цени за срока на изпълнение на договора са посочени в </w:t>
      </w:r>
      <w:r w:rsidR="00205899" w:rsidRPr="00205899">
        <w:rPr>
          <w:rFonts w:asciiTheme="majorHAnsi" w:eastAsia="Times New Roman" w:hAnsiTheme="majorHAnsi"/>
          <w:sz w:val="24"/>
          <w:szCs w:val="24"/>
          <w:lang w:val="bg-BG"/>
        </w:rPr>
        <w:t xml:space="preserve">Техническата спецификация на </w:t>
      </w:r>
      <w:r w:rsidR="00205899" w:rsidRPr="00205899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ВЪЗЛОЖИТЕЛЯ </w:t>
      </w:r>
      <w:r w:rsidR="00205899" w:rsidRPr="00205899">
        <w:rPr>
          <w:rFonts w:asciiTheme="majorHAnsi" w:eastAsia="Times New Roman" w:hAnsiTheme="majorHAnsi"/>
          <w:sz w:val="24"/>
          <w:szCs w:val="24"/>
        </w:rPr>
        <w:t>(</w:t>
      </w:r>
      <w:r w:rsidR="00205899" w:rsidRPr="00205899">
        <w:rPr>
          <w:rFonts w:asciiTheme="majorHAnsi" w:eastAsia="Times New Roman" w:hAnsiTheme="majorHAnsi"/>
          <w:sz w:val="24"/>
          <w:szCs w:val="24"/>
          <w:lang w:val="bg-BG"/>
        </w:rPr>
        <w:t>по Мини-процедура № 2328 в СЕВОП</w:t>
      </w:r>
      <w:r w:rsidR="00205899" w:rsidRPr="00205899">
        <w:rPr>
          <w:rFonts w:asciiTheme="majorHAnsi" w:eastAsia="Times New Roman" w:hAnsiTheme="majorHAnsi"/>
          <w:sz w:val="24"/>
          <w:szCs w:val="24"/>
        </w:rPr>
        <w:t>)</w:t>
      </w:r>
      <w:r w:rsidR="00205899" w:rsidRPr="00205899">
        <w:rPr>
          <w:rFonts w:asciiTheme="majorHAnsi" w:eastAsia="Times New Roman" w:hAnsiTheme="majorHAnsi"/>
          <w:sz w:val="24"/>
          <w:szCs w:val="24"/>
          <w:lang w:val="bg-BG"/>
        </w:rPr>
        <w:t xml:space="preserve"> – Приложение № 1, неразделна част от настоящия договор</w:t>
      </w:r>
      <w:r w:rsidR="00205899">
        <w:rPr>
          <w:rFonts w:asciiTheme="majorHAnsi" w:eastAsia="Times New Roman" w:hAnsiTheme="majorHAnsi"/>
          <w:sz w:val="24"/>
          <w:szCs w:val="24"/>
          <w:lang w:val="bg-BG"/>
        </w:rPr>
        <w:t>.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</w:p>
    <w:p w:rsidR="00374FFE" w:rsidRPr="001C2A17" w:rsidRDefault="00915795" w:rsidP="00F17540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83F4E">
        <w:rPr>
          <w:rFonts w:asciiTheme="majorHAnsi" w:eastAsia="Times New Roman" w:hAnsiTheme="majorHAnsi"/>
          <w:b/>
          <w:sz w:val="24"/>
          <w:szCs w:val="24"/>
          <w:lang w:val="bg-BG"/>
        </w:rPr>
        <w:t>(3)</w:t>
      </w:r>
      <w:r w:rsidR="001C2A17">
        <w:rPr>
          <w:rFonts w:asciiTheme="majorHAnsi" w:eastAsia="Times New Roman" w:hAnsiTheme="majorHAnsi"/>
          <w:sz w:val="24"/>
          <w:szCs w:val="24"/>
          <w:lang w:val="bg-BG"/>
        </w:rPr>
        <w:t xml:space="preserve"> Договорените</w:t>
      </w:r>
      <w:r w:rsidRPr="00083F4E">
        <w:rPr>
          <w:rFonts w:asciiTheme="majorHAnsi" w:eastAsia="Times New Roman" w:hAnsiTheme="majorHAnsi"/>
          <w:sz w:val="24"/>
          <w:szCs w:val="24"/>
        </w:rPr>
        <w:t xml:space="preserve"> пределн</w:t>
      </w:r>
      <w:r w:rsidR="001C2A17">
        <w:rPr>
          <w:rFonts w:asciiTheme="majorHAnsi" w:eastAsia="Times New Roman" w:hAnsiTheme="majorHAnsi"/>
          <w:sz w:val="24"/>
          <w:szCs w:val="24"/>
          <w:lang w:val="bg-BG"/>
        </w:rPr>
        <w:t>и</w:t>
      </w:r>
      <w:r w:rsidRPr="00083F4E">
        <w:rPr>
          <w:rFonts w:asciiTheme="majorHAnsi" w:eastAsia="Times New Roman" w:hAnsiTheme="majorHAnsi"/>
          <w:sz w:val="24"/>
          <w:szCs w:val="24"/>
        </w:rPr>
        <w:t xml:space="preserve"> размер</w:t>
      </w:r>
      <w:r w:rsidR="001C2A17">
        <w:rPr>
          <w:rFonts w:asciiTheme="majorHAnsi" w:eastAsia="Times New Roman" w:hAnsiTheme="majorHAnsi"/>
          <w:sz w:val="24"/>
          <w:szCs w:val="24"/>
          <w:lang w:val="bg-BG"/>
        </w:rPr>
        <w:t>и</w:t>
      </w:r>
      <w:r w:rsidRPr="00083F4E">
        <w:rPr>
          <w:rFonts w:asciiTheme="majorHAnsi" w:eastAsia="Times New Roman" w:hAnsiTheme="majorHAnsi"/>
          <w:sz w:val="24"/>
          <w:szCs w:val="24"/>
        </w:rPr>
        <w:t xml:space="preserve"> на такса обслужване </w:t>
      </w:r>
      <w:r w:rsidR="001C2A17">
        <w:rPr>
          <w:rFonts w:asciiTheme="majorHAnsi" w:eastAsia="Times New Roman" w:hAnsiTheme="majorHAnsi"/>
          <w:sz w:val="24"/>
          <w:szCs w:val="24"/>
          <w:lang w:val="bg-BG"/>
        </w:rPr>
        <w:t>са</w:t>
      </w:r>
      <w:r w:rsidRPr="00083F4E">
        <w:rPr>
          <w:rFonts w:asciiTheme="majorHAnsi" w:eastAsia="Times New Roman" w:hAnsiTheme="majorHAnsi"/>
          <w:sz w:val="24"/>
          <w:szCs w:val="24"/>
        </w:rPr>
        <w:t xml:space="preserve"> за осигуряване на </w:t>
      </w:r>
      <w:r w:rsidR="0011719D" w:rsidRPr="0011719D">
        <w:rPr>
          <w:rFonts w:asciiTheme="majorHAnsi" w:hAnsiTheme="majorHAnsi"/>
          <w:sz w:val="24"/>
          <w:szCs w:val="24"/>
          <w:lang w:val="bg-BG"/>
        </w:rPr>
        <w:t>еднопосочно/двупосочно</w:t>
      </w:r>
      <w:r w:rsidR="0011719D" w:rsidRPr="00182A89">
        <w:rPr>
          <w:rFonts w:asciiTheme="majorHAnsi" w:hAnsiTheme="majorHAnsi"/>
          <w:lang w:val="bg-BG"/>
        </w:rPr>
        <w:t xml:space="preserve"> </w:t>
      </w:r>
      <w:r w:rsidRPr="00083F4E">
        <w:rPr>
          <w:rFonts w:asciiTheme="majorHAnsi" w:eastAsia="Times New Roman" w:hAnsiTheme="majorHAnsi"/>
          <w:sz w:val="24"/>
          <w:szCs w:val="24"/>
        </w:rPr>
        <w:t>пътуване по дадена дестинация</w:t>
      </w:r>
      <w:r w:rsidR="006F14CD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4B7197">
        <w:rPr>
          <w:rFonts w:asciiTheme="majorHAnsi" w:eastAsia="Times New Roman" w:hAnsiTheme="majorHAnsi"/>
          <w:sz w:val="24"/>
          <w:szCs w:val="24"/>
          <w:lang w:val="bg-BG"/>
        </w:rPr>
        <w:t xml:space="preserve">както </w:t>
      </w:r>
      <w:r w:rsidR="006F14CD" w:rsidRPr="006F14CD">
        <w:rPr>
          <w:rFonts w:asciiTheme="majorHAnsi" w:eastAsia="Times New Roman" w:hAnsiTheme="majorHAnsi"/>
          <w:iCs/>
          <w:sz w:val="24"/>
          <w:szCs w:val="24"/>
          <w:lang w:val="bg-BG"/>
        </w:rPr>
        <w:t>в икономична</w:t>
      </w:r>
      <w:r w:rsidR="004B7197">
        <w:rPr>
          <w:rFonts w:asciiTheme="majorHAnsi" w:eastAsia="Times New Roman" w:hAnsiTheme="majorHAnsi"/>
          <w:iCs/>
          <w:sz w:val="24"/>
          <w:szCs w:val="24"/>
          <w:lang w:val="bg-BG"/>
        </w:rPr>
        <w:t>, така</w:t>
      </w:r>
      <w:r w:rsidR="006F14CD" w:rsidRPr="006F14CD">
        <w:rPr>
          <w:rFonts w:asciiTheme="majorHAnsi" w:eastAsia="Times New Roman" w:hAnsiTheme="majorHAnsi"/>
          <w:iCs/>
          <w:sz w:val="24"/>
          <w:szCs w:val="24"/>
          <w:lang w:val="bg-BG"/>
        </w:rPr>
        <w:t xml:space="preserve"> </w:t>
      </w:r>
      <w:r w:rsidR="00945873">
        <w:rPr>
          <w:rFonts w:asciiTheme="majorHAnsi" w:eastAsia="Times New Roman" w:hAnsiTheme="majorHAnsi"/>
          <w:iCs/>
          <w:sz w:val="24"/>
          <w:szCs w:val="24"/>
          <w:lang w:val="bg-BG"/>
        </w:rPr>
        <w:t>и</w:t>
      </w:r>
      <w:r w:rsidR="006F14CD" w:rsidRPr="006F14CD">
        <w:rPr>
          <w:rFonts w:asciiTheme="majorHAnsi" w:eastAsia="Times New Roman" w:hAnsiTheme="majorHAnsi"/>
          <w:iCs/>
          <w:sz w:val="24"/>
          <w:szCs w:val="24"/>
          <w:lang w:val="bg-BG"/>
        </w:rPr>
        <w:t xml:space="preserve"> </w:t>
      </w:r>
      <w:r w:rsidR="004B7197">
        <w:rPr>
          <w:rFonts w:asciiTheme="majorHAnsi" w:eastAsia="Times New Roman" w:hAnsiTheme="majorHAnsi"/>
          <w:iCs/>
          <w:sz w:val="24"/>
          <w:szCs w:val="24"/>
          <w:lang w:val="bg-BG"/>
        </w:rPr>
        <w:t xml:space="preserve">в </w:t>
      </w:r>
      <w:r w:rsidR="006F14CD" w:rsidRPr="006F14CD">
        <w:rPr>
          <w:rFonts w:asciiTheme="majorHAnsi" w:eastAsia="Times New Roman" w:hAnsiTheme="majorHAnsi"/>
          <w:iCs/>
          <w:sz w:val="24"/>
          <w:szCs w:val="24"/>
          <w:lang w:val="bg-BG"/>
        </w:rPr>
        <w:t xml:space="preserve">бизнес класа и всички включени в тях категории </w:t>
      </w:r>
      <w:r w:rsidR="006F14CD" w:rsidRPr="006F14CD">
        <w:rPr>
          <w:rFonts w:asciiTheme="majorHAnsi" w:eastAsia="Times New Roman" w:hAnsiTheme="majorHAnsi"/>
          <w:iCs/>
          <w:sz w:val="24"/>
          <w:szCs w:val="24"/>
        </w:rPr>
        <w:t>(</w:t>
      </w:r>
      <w:r w:rsidR="006F14CD" w:rsidRPr="006F14CD">
        <w:rPr>
          <w:rFonts w:asciiTheme="majorHAnsi" w:eastAsia="Times New Roman" w:hAnsiTheme="majorHAnsi"/>
          <w:iCs/>
          <w:sz w:val="24"/>
          <w:szCs w:val="24"/>
          <w:lang w:val="bg-BG"/>
        </w:rPr>
        <w:t>тарифи</w:t>
      </w:r>
      <w:r w:rsidR="006F14CD" w:rsidRPr="006F14CD">
        <w:rPr>
          <w:rFonts w:asciiTheme="majorHAnsi" w:eastAsia="Times New Roman" w:hAnsiTheme="majorHAnsi"/>
          <w:iCs/>
          <w:sz w:val="24"/>
          <w:szCs w:val="24"/>
        </w:rPr>
        <w:t>)</w:t>
      </w:r>
      <w:r w:rsidRPr="00083F4E">
        <w:rPr>
          <w:rFonts w:asciiTheme="majorHAnsi" w:eastAsia="Times New Roman" w:hAnsiTheme="majorHAnsi"/>
          <w:sz w:val="24"/>
          <w:szCs w:val="24"/>
        </w:rPr>
        <w:t xml:space="preserve">, независимо от броя на издадените за целта </w:t>
      </w:r>
      <w:r w:rsidR="001C2A17">
        <w:rPr>
          <w:rFonts w:asciiTheme="majorHAnsi" w:eastAsia="Times New Roman" w:hAnsiTheme="majorHAnsi"/>
          <w:sz w:val="24"/>
          <w:szCs w:val="24"/>
        </w:rPr>
        <w:t xml:space="preserve">самолетни билети, </w:t>
      </w:r>
      <w:r w:rsidR="00245420">
        <w:rPr>
          <w:rFonts w:asciiTheme="majorHAnsi" w:eastAsia="Times New Roman" w:hAnsiTheme="majorHAnsi"/>
          <w:sz w:val="24"/>
          <w:szCs w:val="24"/>
          <w:lang w:val="bg-BG"/>
        </w:rPr>
        <w:t xml:space="preserve">и са посочени </w:t>
      </w:r>
      <w:r w:rsidR="00245420" w:rsidRPr="00245420">
        <w:rPr>
          <w:rFonts w:asciiTheme="majorHAnsi" w:eastAsia="Times New Roman" w:hAnsiTheme="majorHAnsi"/>
          <w:sz w:val="24"/>
          <w:szCs w:val="24"/>
          <w:lang w:val="bg-BG"/>
        </w:rPr>
        <w:t>съответно за континентални и за трансконтинентални полети</w:t>
      </w:r>
      <w:r w:rsidR="00245420">
        <w:rPr>
          <w:rFonts w:asciiTheme="majorHAnsi" w:eastAsia="Times New Roman" w:hAnsiTheme="majorHAnsi"/>
          <w:sz w:val="24"/>
          <w:szCs w:val="24"/>
          <w:lang w:val="bg-BG"/>
        </w:rPr>
        <w:t xml:space="preserve"> в </w:t>
      </w:r>
      <w:r w:rsidR="00245420" w:rsidRPr="00245420">
        <w:rPr>
          <w:rFonts w:asciiTheme="majorHAnsi" w:eastAsia="Times New Roman" w:hAnsiTheme="majorHAnsi"/>
          <w:sz w:val="24"/>
          <w:szCs w:val="24"/>
          <w:lang w:val="bg-BG"/>
        </w:rPr>
        <w:t xml:space="preserve">Ценовото предложение на </w:t>
      </w:r>
      <w:r w:rsidR="00245420" w:rsidRPr="00245420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ИЗПЪЛНИТЕЛЯ </w:t>
      </w:r>
      <w:r w:rsidR="00245420" w:rsidRPr="00245420">
        <w:rPr>
          <w:rFonts w:asciiTheme="majorHAnsi" w:eastAsia="Times New Roman" w:hAnsiTheme="majorHAnsi"/>
          <w:sz w:val="24"/>
          <w:szCs w:val="24"/>
          <w:lang w:val="bg-BG"/>
        </w:rPr>
        <w:t>(по Мини-процедура № 2328 в СЕВОП) – Приложение № 3, неразделна част от настоящия договор.</w:t>
      </w:r>
      <w:r w:rsidR="00BC3A43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Такси</w:t>
      </w:r>
      <w:r w:rsidR="00BC3A43">
        <w:rPr>
          <w:rFonts w:asciiTheme="majorHAnsi" w:eastAsia="Times New Roman" w:hAnsiTheme="majorHAnsi"/>
          <w:sz w:val="24"/>
          <w:szCs w:val="24"/>
          <w:lang w:val="bg-BG"/>
        </w:rPr>
        <w:t>т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е</w:t>
      </w:r>
      <w:r w:rsidR="00BC3A43">
        <w:rPr>
          <w:rFonts w:asciiTheme="majorHAnsi" w:eastAsia="Times New Roman" w:hAnsiTheme="majorHAnsi"/>
          <w:sz w:val="24"/>
          <w:szCs w:val="24"/>
          <w:lang w:val="bg-BG"/>
        </w:rPr>
        <w:t xml:space="preserve"> обслужване включва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>т</w:t>
      </w:r>
      <w:r w:rsidR="00BC3A43">
        <w:rPr>
          <w:rFonts w:asciiTheme="majorHAnsi" w:eastAsia="Times New Roman" w:hAnsiTheme="majorHAnsi"/>
          <w:sz w:val="24"/>
          <w:szCs w:val="24"/>
          <w:lang w:val="bg-BG"/>
        </w:rPr>
        <w:t xml:space="preserve"> всички разходи на </w:t>
      </w:r>
      <w:r w:rsidR="00BC3A43" w:rsidRPr="00BC3A43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BC3A43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BC3A43">
        <w:rPr>
          <w:rFonts w:asciiTheme="majorHAnsi" w:eastAsia="Times New Roman" w:hAnsiTheme="majorHAnsi"/>
          <w:sz w:val="24"/>
          <w:szCs w:val="24"/>
          <w:lang w:val="bg-BG"/>
        </w:rPr>
        <w:t>за изпълнение на договора, включително и разходите за персонала, който ще изпълнява договора.</w:t>
      </w:r>
      <w:r w:rsidR="00C55301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B573E7" w:rsidRPr="00B573E7">
        <w:rPr>
          <w:rFonts w:asciiTheme="majorHAnsi" w:eastAsia="Times New Roman" w:hAnsiTheme="majorHAnsi"/>
          <w:sz w:val="24"/>
          <w:szCs w:val="24"/>
          <w:lang w:val="bg-BG"/>
        </w:rPr>
        <w:t xml:space="preserve">Посочените в Ценовото предложение на </w:t>
      </w:r>
      <w:r w:rsidR="00B573E7" w:rsidRPr="00B573E7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ИЗПЪЛНИТЕЛЯ </w:t>
      </w:r>
      <w:r w:rsidR="00B573E7" w:rsidRPr="00B573E7">
        <w:rPr>
          <w:rFonts w:asciiTheme="majorHAnsi" w:eastAsia="Times New Roman" w:hAnsiTheme="majorHAnsi"/>
          <w:sz w:val="24"/>
          <w:szCs w:val="24"/>
          <w:lang w:val="bg-BG"/>
        </w:rPr>
        <w:t xml:space="preserve">(по Мини-процедура № 2328 в СЕВОП) – Приложение № 3, неразделна част от настоящия договор, максимални </w:t>
      </w:r>
      <w:r w:rsidR="00B573E7" w:rsidRPr="00B573E7">
        <w:rPr>
          <w:rFonts w:asciiTheme="majorHAnsi" w:eastAsia="Times New Roman" w:hAnsiTheme="majorHAnsi"/>
          <w:sz w:val="24"/>
          <w:szCs w:val="24"/>
        </w:rPr>
        <w:t>(</w:t>
      </w:r>
      <w:r w:rsidR="00B573E7" w:rsidRPr="00B573E7">
        <w:rPr>
          <w:rFonts w:asciiTheme="majorHAnsi" w:eastAsia="Times New Roman" w:hAnsiTheme="majorHAnsi"/>
          <w:sz w:val="24"/>
          <w:szCs w:val="24"/>
          <w:lang w:val="bg-BG"/>
        </w:rPr>
        <w:t>пределни</w:t>
      </w:r>
      <w:r w:rsidR="00B573E7" w:rsidRPr="00B573E7">
        <w:rPr>
          <w:rFonts w:asciiTheme="majorHAnsi" w:eastAsia="Times New Roman" w:hAnsiTheme="majorHAnsi"/>
          <w:sz w:val="24"/>
          <w:szCs w:val="24"/>
        </w:rPr>
        <w:t>)</w:t>
      </w:r>
      <w:r w:rsidR="00B573E7" w:rsidRPr="00B573E7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B573E7">
        <w:rPr>
          <w:rFonts w:asciiTheme="majorHAnsi" w:eastAsia="Times New Roman" w:hAnsiTheme="majorHAnsi"/>
          <w:sz w:val="24"/>
          <w:szCs w:val="24"/>
          <w:lang w:val="bg-BG"/>
        </w:rPr>
        <w:t>размери на такси обслужване</w:t>
      </w:r>
      <w:r w:rsidR="00B573E7" w:rsidRPr="00B573E7">
        <w:rPr>
          <w:rFonts w:asciiTheme="majorHAnsi" w:eastAsia="Times New Roman" w:hAnsiTheme="majorHAnsi"/>
          <w:sz w:val="24"/>
          <w:szCs w:val="24"/>
          <w:lang w:val="bg-BG"/>
        </w:rPr>
        <w:t xml:space="preserve"> не могат да бъдат надвишавани за срока на действие на договора.</w:t>
      </w:r>
    </w:p>
    <w:p w:rsidR="00400034" w:rsidRPr="00083F4E" w:rsidRDefault="00400034" w:rsidP="00F17540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61127D" w:rsidRPr="0061127D" w:rsidRDefault="004F6060" w:rsidP="0061127D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205899">
        <w:rPr>
          <w:rFonts w:asciiTheme="majorHAnsi" w:eastAsia="Times New Roman" w:hAnsiTheme="majorHAnsi"/>
          <w:b/>
          <w:sz w:val="24"/>
          <w:szCs w:val="24"/>
          <w:lang w:val="bg-BG"/>
        </w:rPr>
        <w:lastRenderedPageBreak/>
        <w:t xml:space="preserve">Чл. </w:t>
      </w:r>
      <w:r w:rsidR="00174303" w:rsidRPr="00205899">
        <w:rPr>
          <w:rFonts w:asciiTheme="majorHAnsi" w:eastAsia="Times New Roman" w:hAnsiTheme="majorHAnsi"/>
          <w:b/>
          <w:sz w:val="24"/>
          <w:szCs w:val="24"/>
          <w:lang w:val="bg-BG"/>
        </w:rPr>
        <w:t>7</w:t>
      </w:r>
      <w:r w:rsidRPr="00205899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</w:t>
      </w:r>
      <w:r w:rsidR="004E30E1">
        <w:rPr>
          <w:rFonts w:asciiTheme="majorHAnsi" w:eastAsia="Times New Roman" w:hAnsiTheme="majorHAnsi"/>
          <w:b/>
          <w:sz w:val="24"/>
          <w:szCs w:val="24"/>
        </w:rPr>
        <w:t xml:space="preserve">(1) </w:t>
      </w:r>
      <w:r w:rsidRPr="00205899">
        <w:rPr>
          <w:rFonts w:asciiTheme="majorHAnsi" w:eastAsia="Times New Roman" w:hAnsiTheme="majorHAnsi"/>
          <w:sz w:val="24"/>
          <w:szCs w:val="24"/>
          <w:lang w:val="bg-BG"/>
        </w:rPr>
        <w:t xml:space="preserve">Плащането на закупените самолетни билети се извършва по банков път, в срок до 10 дни </w:t>
      </w:r>
      <w:r w:rsidR="0061127D"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след представяне на следните документи за издаден/и самолетен/и билет/и за реализиране на пътуване: </w:t>
      </w:r>
    </w:p>
    <w:p w:rsidR="0061127D" w:rsidRPr="0061127D" w:rsidRDefault="0061127D" w:rsidP="0061127D">
      <w:pPr>
        <w:widowControl w:val="0"/>
        <w:spacing w:before="120"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- фактура за стойността на такса обслужване и протокол за стойността на самолетния/те билет/и; </w:t>
      </w:r>
    </w:p>
    <w:p w:rsidR="0061127D" w:rsidRPr="0061127D" w:rsidRDefault="0061127D" w:rsidP="0061127D">
      <w:pPr>
        <w:widowControl w:val="0"/>
        <w:spacing w:before="120"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- копие/отрязък от агентския купон; </w:t>
      </w:r>
    </w:p>
    <w:p w:rsidR="0061127D" w:rsidRPr="0061127D" w:rsidRDefault="0061127D" w:rsidP="0061127D">
      <w:pPr>
        <w:widowControl w:val="0"/>
        <w:spacing w:before="120"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61127D">
        <w:rPr>
          <w:rFonts w:asciiTheme="majorHAnsi" w:eastAsia="Times New Roman" w:hAnsiTheme="majorHAnsi"/>
          <w:sz w:val="24"/>
          <w:szCs w:val="24"/>
          <w:lang w:val="bg-BG"/>
        </w:rPr>
        <w:t>- разпечатка на направената и потвърдена резервация с калкулация на крайната цена на билета, включваща и всички дължими такси;</w:t>
      </w:r>
    </w:p>
    <w:p w:rsidR="0061127D" w:rsidRPr="0061127D" w:rsidRDefault="0061127D" w:rsidP="0061127D">
      <w:pPr>
        <w:widowControl w:val="0"/>
        <w:spacing w:before="120"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- всички документи, свързани с подаването и изпълнението на заявката за осигуряване на самолетен/и билет/и, включително предложението на изпълнителя, съдържащо изискваната по т. 3 </w:t>
      </w:r>
      <w:r>
        <w:rPr>
          <w:rFonts w:asciiTheme="majorHAnsi" w:eastAsia="Times New Roman" w:hAnsiTheme="majorHAnsi"/>
          <w:sz w:val="24"/>
          <w:szCs w:val="24"/>
          <w:lang w:val="bg-BG"/>
        </w:rPr>
        <w:t xml:space="preserve">от 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Техническата спецификация на </w:t>
      </w:r>
      <w:r w:rsidRPr="0061127D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ВЪЗЛОЖИТЕЛЯ </w:t>
      </w:r>
      <w:r w:rsidRPr="0061127D">
        <w:rPr>
          <w:rFonts w:asciiTheme="majorHAnsi" w:eastAsia="Times New Roman" w:hAnsiTheme="majorHAnsi"/>
          <w:sz w:val="24"/>
          <w:szCs w:val="24"/>
        </w:rPr>
        <w:t>(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>по Мини-процедура № 2328 в СЕВОП</w:t>
      </w:r>
      <w:r w:rsidRPr="0061127D">
        <w:rPr>
          <w:rFonts w:asciiTheme="majorHAnsi" w:eastAsia="Times New Roman" w:hAnsiTheme="majorHAnsi"/>
          <w:sz w:val="24"/>
          <w:szCs w:val="24"/>
        </w:rPr>
        <w:t>)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 – Приложение № 1, неразделна част от настоящия договор информация, и доказателствата по т. 3.5.8. – т. 3.5.12</w:t>
      </w:r>
      <w:r>
        <w:rPr>
          <w:rFonts w:asciiTheme="majorHAnsi" w:eastAsia="Times New Roman" w:hAnsiTheme="majorHAnsi"/>
          <w:sz w:val="24"/>
          <w:szCs w:val="24"/>
          <w:lang w:val="bg-BG"/>
        </w:rPr>
        <w:t xml:space="preserve"> от 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Техническата спецификация на </w:t>
      </w:r>
      <w:r w:rsidRPr="0061127D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ВЪЗЛОЖИТЕЛЯ </w:t>
      </w:r>
      <w:r w:rsidRPr="0061127D">
        <w:rPr>
          <w:rFonts w:asciiTheme="majorHAnsi" w:eastAsia="Times New Roman" w:hAnsiTheme="majorHAnsi"/>
          <w:sz w:val="24"/>
          <w:szCs w:val="24"/>
        </w:rPr>
        <w:t>(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>по Мини-процедура № 2328 в СЕВОП</w:t>
      </w:r>
      <w:r w:rsidRPr="0061127D">
        <w:rPr>
          <w:rFonts w:asciiTheme="majorHAnsi" w:eastAsia="Times New Roman" w:hAnsiTheme="majorHAnsi"/>
          <w:sz w:val="24"/>
          <w:szCs w:val="24"/>
        </w:rPr>
        <w:t>)</w:t>
      </w: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 – Приложение № 1, неразделна част от настоящия договор</w:t>
      </w:r>
      <w:r>
        <w:rPr>
          <w:rFonts w:asciiTheme="majorHAnsi" w:eastAsia="Times New Roman" w:hAnsiTheme="majorHAnsi"/>
          <w:sz w:val="24"/>
          <w:szCs w:val="24"/>
          <w:lang w:val="bg-BG"/>
        </w:rPr>
        <w:t>;</w:t>
      </w:r>
    </w:p>
    <w:p w:rsidR="0061127D" w:rsidRDefault="0061127D" w:rsidP="0061127D">
      <w:pPr>
        <w:widowControl w:val="0"/>
        <w:spacing w:before="120"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61127D">
        <w:rPr>
          <w:rFonts w:asciiTheme="majorHAnsi" w:eastAsia="Times New Roman" w:hAnsiTheme="majorHAnsi"/>
          <w:sz w:val="24"/>
          <w:szCs w:val="24"/>
          <w:lang w:val="bg-BG"/>
        </w:rPr>
        <w:t xml:space="preserve">- копие от BSP report за издадения билет като първичен документ за отчетност или частичен запис на продажбите на агента към съответното ведомство (Specific Sales BSP report) </w:t>
      </w:r>
      <w:r w:rsidR="00BD6FE4">
        <w:rPr>
          <w:rFonts w:asciiTheme="majorHAnsi" w:eastAsia="Times New Roman" w:hAnsiTheme="majorHAnsi"/>
          <w:sz w:val="24"/>
          <w:szCs w:val="24"/>
          <w:lang w:val="bg-BG"/>
        </w:rPr>
        <w:t>или еквивалент от други системи;</w:t>
      </w:r>
    </w:p>
    <w:p w:rsidR="00BD6FE4" w:rsidRDefault="00BD6FE4" w:rsidP="00BD6FE4">
      <w:pPr>
        <w:widowControl w:val="0"/>
        <w:spacing w:before="120"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BD6FE4">
        <w:rPr>
          <w:rFonts w:asciiTheme="majorHAnsi" w:eastAsia="Times New Roman" w:hAnsiTheme="majorHAnsi"/>
          <w:sz w:val="24"/>
          <w:szCs w:val="24"/>
          <w:lang w:val="bg-BG"/>
        </w:rPr>
        <w:t xml:space="preserve">- двустранно подписан Приемо-предавателен протокол за приемане без забележки от страна на </w:t>
      </w:r>
      <w:r w:rsidRPr="00BD6FE4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Pr="00BD6FE4">
        <w:rPr>
          <w:rFonts w:asciiTheme="majorHAnsi" w:eastAsia="Times New Roman" w:hAnsiTheme="majorHAnsi"/>
          <w:sz w:val="24"/>
          <w:szCs w:val="24"/>
          <w:lang w:val="bg-BG"/>
        </w:rPr>
        <w:t xml:space="preserve"> на изпълнението на конкретната заявка и на изброените по-горе документи.</w:t>
      </w:r>
    </w:p>
    <w:p w:rsidR="004E30E1" w:rsidRPr="004E30E1" w:rsidRDefault="004E30E1" w:rsidP="004E30E1">
      <w:pPr>
        <w:widowControl w:val="0"/>
        <w:spacing w:before="120"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E30E1">
        <w:rPr>
          <w:rFonts w:asciiTheme="majorHAnsi" w:eastAsia="Times New Roman" w:hAnsiTheme="majorHAnsi"/>
          <w:b/>
          <w:sz w:val="24"/>
          <w:szCs w:val="24"/>
        </w:rPr>
        <w:t>(2)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Pr="004E30E1">
        <w:rPr>
          <w:rFonts w:asciiTheme="majorHAnsi" w:eastAsia="Times New Roman" w:hAnsiTheme="majorHAnsi"/>
          <w:sz w:val="24"/>
          <w:szCs w:val="24"/>
        </w:rPr>
        <w:t xml:space="preserve">Окончателното приемане на изпълнението на </w:t>
      </w:r>
      <w:r>
        <w:rPr>
          <w:rFonts w:asciiTheme="majorHAnsi" w:eastAsia="Times New Roman" w:hAnsiTheme="majorHAnsi"/>
          <w:sz w:val="24"/>
          <w:szCs w:val="24"/>
          <w:lang w:val="bg-BG"/>
        </w:rPr>
        <w:t>у</w:t>
      </w:r>
      <w:r>
        <w:rPr>
          <w:rFonts w:asciiTheme="majorHAnsi" w:eastAsia="Times New Roman" w:hAnsiTheme="majorHAnsi"/>
          <w:sz w:val="24"/>
          <w:szCs w:val="24"/>
        </w:rPr>
        <w:t>слугите по настоящия</w:t>
      </w:r>
      <w:r w:rsidRPr="004E30E1">
        <w:rPr>
          <w:rFonts w:asciiTheme="majorHAnsi" w:eastAsia="Times New Roman" w:hAnsiTheme="majorHAnsi"/>
          <w:sz w:val="24"/>
          <w:szCs w:val="24"/>
        </w:rPr>
        <w:t xml:space="preserve"> Договор се извършва с подписване на окончателен Приемо-предавателен протокол, подписан от Страните в срок до 20 (двадесет) дни след изтичането</w:t>
      </w:r>
      <w:r>
        <w:rPr>
          <w:rFonts w:asciiTheme="majorHAnsi" w:eastAsia="Times New Roman" w:hAnsiTheme="majorHAnsi"/>
          <w:sz w:val="24"/>
          <w:szCs w:val="24"/>
        </w:rPr>
        <w:t xml:space="preserve"> на срока на изпълнение по чл. </w:t>
      </w:r>
      <w:r w:rsidRPr="004E30E1">
        <w:rPr>
          <w:rFonts w:asciiTheme="majorHAnsi" w:eastAsia="Times New Roman" w:hAnsiTheme="majorHAnsi"/>
          <w:sz w:val="24"/>
          <w:szCs w:val="24"/>
        </w:rPr>
        <w:t>4</w:t>
      </w:r>
      <w:r>
        <w:rPr>
          <w:rFonts w:asciiTheme="majorHAnsi" w:eastAsia="Times New Roman" w:hAnsiTheme="majorHAnsi"/>
          <w:sz w:val="24"/>
          <w:szCs w:val="24"/>
          <w:lang w:val="bg-BG"/>
        </w:rPr>
        <w:t>, ал. 1</w:t>
      </w:r>
      <w:r>
        <w:rPr>
          <w:rFonts w:asciiTheme="majorHAnsi" w:eastAsia="Times New Roman" w:hAnsiTheme="majorHAnsi"/>
          <w:sz w:val="24"/>
          <w:szCs w:val="24"/>
        </w:rPr>
        <w:t xml:space="preserve"> от Договора. В случай</w:t>
      </w:r>
      <w:r w:rsidRPr="004E30E1">
        <w:rPr>
          <w:rFonts w:asciiTheme="majorHAnsi" w:eastAsia="Times New Roman" w:hAnsiTheme="majorHAnsi"/>
          <w:sz w:val="24"/>
          <w:szCs w:val="24"/>
        </w:rPr>
        <w:t xml:space="preserve"> че към този момент бъдат констатирани недостатъци в изпълнението, те се описват в окончателния Приемо-предавателен протокол и се определя подходящ срок за отстраняването им или налагането на санкция, съгласно </w:t>
      </w:r>
      <w:r w:rsidR="0014112C">
        <w:rPr>
          <w:rFonts w:asciiTheme="majorHAnsi" w:eastAsia="Times New Roman" w:hAnsiTheme="majorHAnsi"/>
          <w:sz w:val="24"/>
          <w:szCs w:val="24"/>
          <w:lang w:val="bg-BG"/>
        </w:rPr>
        <w:t xml:space="preserve">Раздел </w:t>
      </w:r>
      <w:r w:rsidR="0014112C">
        <w:rPr>
          <w:rFonts w:asciiTheme="majorHAnsi" w:eastAsia="Times New Roman" w:hAnsiTheme="majorHAnsi"/>
          <w:sz w:val="24"/>
          <w:szCs w:val="24"/>
        </w:rPr>
        <w:t>VI</w:t>
      </w:r>
      <w:r w:rsidRPr="004E30E1">
        <w:rPr>
          <w:rFonts w:asciiTheme="majorHAnsi" w:eastAsia="Times New Roman" w:hAnsiTheme="majorHAnsi"/>
          <w:sz w:val="24"/>
          <w:szCs w:val="24"/>
        </w:rPr>
        <w:t xml:space="preserve"> от Договора.</w:t>
      </w:r>
    </w:p>
    <w:p w:rsidR="004F6060" w:rsidRPr="004F6060" w:rsidRDefault="004F6060" w:rsidP="0061127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4F6060" w:rsidRPr="00CE77EA" w:rsidRDefault="00174303" w:rsidP="00F17540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>Чл. 8</w:t>
      </w:r>
      <w:r w:rsidR="004F6060"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="00F21EB3"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F21EB3" w:rsidRPr="00CE77EA">
        <w:rPr>
          <w:rFonts w:asciiTheme="majorHAnsi" w:eastAsia="Times New Roman" w:hAnsiTheme="majorHAnsi"/>
          <w:b/>
          <w:sz w:val="24"/>
          <w:szCs w:val="24"/>
        </w:rPr>
        <w:t>(1)</w:t>
      </w:r>
      <w:r w:rsidR="004F6060"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4F6060"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Плащанията по настоящия договор ще се извършват </w:t>
      </w:r>
      <w:r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в лева </w:t>
      </w:r>
      <w:r w:rsidR="004F6060"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по следната сметка на </w:t>
      </w:r>
      <w:r w:rsidR="004F6060"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4F6060" w:rsidRPr="00CE77EA">
        <w:rPr>
          <w:rFonts w:asciiTheme="majorHAnsi" w:eastAsia="Times New Roman" w:hAnsiTheme="majorHAnsi"/>
          <w:sz w:val="24"/>
          <w:szCs w:val="24"/>
          <w:lang w:val="bg-BG"/>
        </w:rPr>
        <w:t>:</w:t>
      </w:r>
    </w:p>
    <w:p w:rsidR="004F6060" w:rsidRPr="00CF541D" w:rsidRDefault="004F6060" w:rsidP="00CF541D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       </w:t>
      </w:r>
      <w:r w:rsidRPr="00CE77EA">
        <w:rPr>
          <w:rFonts w:asciiTheme="majorHAnsi" w:eastAsia="Times New Roman" w:hAnsiTheme="majorHAnsi"/>
          <w:sz w:val="24"/>
          <w:szCs w:val="24"/>
          <w:lang w:val="bg-BG"/>
        </w:rPr>
        <w:tab/>
        <w:t>БАНКА: ...........................................</w:t>
      </w:r>
      <w:r w:rsidR="00CF541D">
        <w:rPr>
          <w:rFonts w:asciiTheme="majorHAnsi" w:eastAsia="Times New Roman" w:hAnsiTheme="majorHAnsi"/>
          <w:sz w:val="24"/>
          <w:szCs w:val="24"/>
          <w:lang w:val="bg-BG"/>
        </w:rPr>
        <w:t xml:space="preserve">, </w:t>
      </w:r>
      <w:r w:rsidR="00CF541D" w:rsidRPr="00CF541D">
        <w:rPr>
          <w:rFonts w:asciiTheme="majorHAnsi" w:eastAsia="Times New Roman" w:hAnsiTheme="majorHAnsi"/>
          <w:sz w:val="24"/>
          <w:szCs w:val="24"/>
          <w:lang w:val="bg-BG"/>
        </w:rPr>
        <w:t>клон/ офис</w:t>
      </w:r>
      <w:r w:rsidR="00CF541D">
        <w:rPr>
          <w:rFonts w:asciiTheme="majorHAnsi" w:eastAsia="Times New Roman" w:hAnsiTheme="majorHAnsi"/>
          <w:sz w:val="24"/>
          <w:szCs w:val="24"/>
          <w:lang w:val="bg-BG"/>
        </w:rPr>
        <w:t>: ……………..</w:t>
      </w:r>
    </w:p>
    <w:p w:rsidR="004F6060" w:rsidRPr="00CE77EA" w:rsidRDefault="004F6060" w:rsidP="00F17540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       </w:t>
      </w:r>
      <w:r w:rsidRPr="00CE77EA">
        <w:rPr>
          <w:rFonts w:asciiTheme="majorHAnsi" w:eastAsia="Times New Roman" w:hAnsiTheme="majorHAnsi"/>
          <w:sz w:val="24"/>
          <w:szCs w:val="24"/>
          <w:lang w:val="bg-BG"/>
        </w:rPr>
        <w:tab/>
        <w:t xml:space="preserve">BIC код на банката:................................................   </w:t>
      </w:r>
    </w:p>
    <w:p w:rsidR="00CE77EA" w:rsidRDefault="004F6060" w:rsidP="00F17540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       </w:t>
      </w:r>
      <w:r w:rsidRPr="00CE77EA">
        <w:rPr>
          <w:rFonts w:asciiTheme="majorHAnsi" w:eastAsia="Times New Roman" w:hAnsiTheme="majorHAnsi"/>
          <w:sz w:val="24"/>
          <w:szCs w:val="24"/>
          <w:lang w:val="bg-BG"/>
        </w:rPr>
        <w:tab/>
        <w:t xml:space="preserve">IBAN:.........................................................................  </w:t>
      </w:r>
    </w:p>
    <w:p w:rsidR="00576876" w:rsidRPr="00CE77EA" w:rsidRDefault="00CE77EA" w:rsidP="00F17540">
      <w:pPr>
        <w:widowControl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>
        <w:rPr>
          <w:rFonts w:asciiTheme="majorHAnsi" w:eastAsia="Times New Roman" w:hAnsiTheme="majorHAnsi"/>
          <w:sz w:val="24"/>
          <w:szCs w:val="24"/>
          <w:lang w:val="bg-BG"/>
        </w:rPr>
        <w:t xml:space="preserve">             </w:t>
      </w:r>
      <w:r w:rsidR="00CF541D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>
        <w:rPr>
          <w:rFonts w:asciiTheme="majorHAnsi" w:eastAsia="Times New Roman" w:hAnsiTheme="majorHAnsi"/>
          <w:sz w:val="24"/>
          <w:szCs w:val="24"/>
          <w:lang w:val="bg-BG"/>
        </w:rPr>
        <w:t>Титуляр на сметката: ………………………………….</w:t>
      </w:r>
      <w:r w:rsidR="004F6060" w:rsidRPr="00CE77EA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</w:p>
    <w:p w:rsidR="00265A91" w:rsidRDefault="00174303" w:rsidP="00F175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E77EA">
        <w:rPr>
          <w:rFonts w:asciiTheme="majorHAnsi" w:hAnsiTheme="majorHAnsi"/>
          <w:b/>
          <w:sz w:val="24"/>
          <w:szCs w:val="24"/>
        </w:rPr>
        <w:t xml:space="preserve"> </w:t>
      </w:r>
      <w:r w:rsidR="00A974A2" w:rsidRPr="00CE77EA">
        <w:rPr>
          <w:rFonts w:asciiTheme="majorHAnsi" w:hAnsiTheme="majorHAnsi"/>
          <w:b/>
          <w:sz w:val="24"/>
          <w:szCs w:val="24"/>
        </w:rPr>
        <w:t>(2)</w:t>
      </w:r>
      <w:r w:rsidR="00A974A2" w:rsidRPr="00CE77EA">
        <w:rPr>
          <w:rFonts w:asciiTheme="majorHAnsi" w:hAnsiTheme="majorHAnsi"/>
          <w:sz w:val="24"/>
          <w:szCs w:val="24"/>
        </w:rPr>
        <w:t xml:space="preserve"> </w:t>
      </w:r>
      <w:r w:rsidR="007C0B51"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7C0B51">
        <w:rPr>
          <w:rFonts w:asciiTheme="majorHAnsi" w:eastAsia="Times New Roman" w:hAnsiTheme="majorHAnsi"/>
          <w:b/>
          <w:sz w:val="24"/>
          <w:szCs w:val="24"/>
          <w:lang w:val="bg-BG"/>
        </w:rPr>
        <w:t>Т</w:t>
      </w:r>
      <w:r w:rsidR="00A974A2" w:rsidRPr="00CE77EA">
        <w:rPr>
          <w:rFonts w:asciiTheme="majorHAnsi" w:hAnsiTheme="majorHAnsi"/>
          <w:sz w:val="24"/>
          <w:szCs w:val="24"/>
        </w:rPr>
        <w:t xml:space="preserve"> е длъжен да уведомява писмено </w:t>
      </w:r>
      <w:r w:rsidR="007C0B51" w:rsidRPr="0061127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A974A2" w:rsidRPr="00CE77EA">
        <w:rPr>
          <w:rFonts w:asciiTheme="majorHAnsi" w:hAnsiTheme="majorHAnsi"/>
          <w:sz w:val="24"/>
          <w:szCs w:val="24"/>
        </w:rPr>
        <w:t xml:space="preserve"> за всички последващи промени по ал. 1 в срок от </w:t>
      </w:r>
      <w:r w:rsidRPr="00CE77EA">
        <w:rPr>
          <w:rFonts w:asciiTheme="majorHAnsi" w:hAnsiTheme="majorHAnsi"/>
          <w:sz w:val="24"/>
          <w:szCs w:val="24"/>
          <w:lang w:val="bg-BG"/>
        </w:rPr>
        <w:t>3</w:t>
      </w:r>
      <w:r w:rsidR="00DB7E68" w:rsidRPr="00CE77EA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A974A2" w:rsidRPr="00CE77EA">
        <w:rPr>
          <w:rFonts w:asciiTheme="majorHAnsi" w:hAnsiTheme="majorHAnsi"/>
          <w:sz w:val="24"/>
          <w:szCs w:val="24"/>
        </w:rPr>
        <w:t>(</w:t>
      </w:r>
      <w:r w:rsidRPr="007C0B51">
        <w:rPr>
          <w:rFonts w:asciiTheme="majorHAnsi" w:hAnsiTheme="majorHAnsi"/>
          <w:sz w:val="24"/>
          <w:szCs w:val="24"/>
          <w:lang w:val="bg-BG"/>
        </w:rPr>
        <w:t>три</w:t>
      </w:r>
      <w:r w:rsidR="00A974A2" w:rsidRPr="007C0B51">
        <w:rPr>
          <w:rFonts w:asciiTheme="majorHAnsi" w:hAnsiTheme="majorHAnsi"/>
          <w:sz w:val="24"/>
          <w:szCs w:val="24"/>
        </w:rPr>
        <w:t>)</w:t>
      </w:r>
      <w:r w:rsidR="00A974A2" w:rsidRPr="00CE77EA">
        <w:rPr>
          <w:rFonts w:asciiTheme="majorHAnsi" w:hAnsiTheme="majorHAnsi"/>
          <w:sz w:val="24"/>
          <w:szCs w:val="24"/>
        </w:rPr>
        <w:t xml:space="preserve"> дни, считано от момента на промяната. В случай че </w:t>
      </w:r>
      <w:r w:rsidR="00621C40" w:rsidRPr="00CE77EA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621C40">
        <w:rPr>
          <w:rFonts w:asciiTheme="majorHAnsi" w:eastAsia="Times New Roman" w:hAnsiTheme="majorHAnsi"/>
          <w:b/>
          <w:sz w:val="24"/>
          <w:szCs w:val="24"/>
          <w:lang w:val="bg-BG"/>
        </w:rPr>
        <w:t>Т</w:t>
      </w:r>
      <w:r w:rsidR="00621C40" w:rsidRPr="00CE77EA">
        <w:rPr>
          <w:rFonts w:asciiTheme="majorHAnsi" w:hAnsiTheme="majorHAnsi"/>
          <w:sz w:val="24"/>
          <w:szCs w:val="24"/>
        </w:rPr>
        <w:t xml:space="preserve"> </w:t>
      </w:r>
      <w:r w:rsidR="00A974A2" w:rsidRPr="00CE77EA">
        <w:rPr>
          <w:rFonts w:asciiTheme="majorHAnsi" w:hAnsiTheme="majorHAnsi"/>
          <w:sz w:val="24"/>
          <w:szCs w:val="24"/>
        </w:rPr>
        <w:t xml:space="preserve">не уведоми </w:t>
      </w:r>
      <w:r w:rsidR="00621C40" w:rsidRPr="0061127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A974A2" w:rsidRPr="00CE77EA">
        <w:rPr>
          <w:rFonts w:asciiTheme="majorHAnsi" w:hAnsiTheme="majorHAnsi"/>
          <w:sz w:val="24"/>
          <w:szCs w:val="24"/>
        </w:rPr>
        <w:t xml:space="preserve"> в този срок, счита се, че плащанията са надлежно извършени.</w:t>
      </w:r>
    </w:p>
    <w:p w:rsidR="00265A91" w:rsidRPr="00265A91" w:rsidRDefault="00265A91" w:rsidP="00265A9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  <w:r w:rsidRPr="00265A91">
        <w:rPr>
          <w:rFonts w:asciiTheme="majorHAnsi" w:hAnsiTheme="majorHAnsi"/>
          <w:b/>
          <w:sz w:val="24"/>
          <w:szCs w:val="24"/>
          <w:lang w:val="bg-BG"/>
        </w:rPr>
        <w:lastRenderedPageBreak/>
        <w:t>(</w:t>
      </w:r>
      <w:r>
        <w:rPr>
          <w:rFonts w:asciiTheme="majorHAnsi" w:hAnsiTheme="majorHAnsi"/>
          <w:b/>
          <w:sz w:val="24"/>
          <w:szCs w:val="24"/>
          <w:lang w:val="bg-BG"/>
        </w:rPr>
        <w:t>3</w:t>
      </w:r>
      <w:r w:rsidRPr="00265A91">
        <w:rPr>
          <w:rFonts w:asciiTheme="majorHAnsi" w:hAnsiTheme="majorHAnsi"/>
          <w:b/>
          <w:sz w:val="24"/>
          <w:szCs w:val="24"/>
          <w:lang w:val="bg-BG"/>
        </w:rPr>
        <w:t>)</w:t>
      </w:r>
      <w:r w:rsidRPr="00265A91">
        <w:rPr>
          <w:rFonts w:asciiTheme="majorHAnsi" w:hAnsiTheme="majorHAnsi"/>
          <w:sz w:val="24"/>
          <w:szCs w:val="24"/>
          <w:lang w:val="bg-BG"/>
        </w:rPr>
        <w:t xml:space="preserve"> Страните приемат, че плащане не се извършва, в случай че </w:t>
      </w:r>
      <w:r w:rsidRPr="00265A91">
        <w:rPr>
          <w:rFonts w:asciiTheme="majorHAnsi" w:hAnsiTheme="majorHAnsi"/>
          <w:b/>
          <w:sz w:val="24"/>
          <w:szCs w:val="24"/>
          <w:lang w:val="bg-BG"/>
        </w:rPr>
        <w:t xml:space="preserve">ВЪЗЛОЖИТЕЛЯТ </w:t>
      </w:r>
      <w:r w:rsidRPr="00265A91">
        <w:rPr>
          <w:rFonts w:asciiTheme="majorHAnsi" w:hAnsiTheme="majorHAnsi"/>
          <w:sz w:val="24"/>
          <w:szCs w:val="24"/>
          <w:lang w:val="bg-BG"/>
        </w:rPr>
        <w:t xml:space="preserve">е получил за </w:t>
      </w:r>
      <w:r w:rsidRPr="00265A91">
        <w:rPr>
          <w:rFonts w:asciiTheme="majorHAnsi" w:hAnsiTheme="majorHAnsi"/>
          <w:b/>
          <w:sz w:val="24"/>
          <w:szCs w:val="24"/>
          <w:lang w:val="bg-BG"/>
        </w:rPr>
        <w:t>ИЗПЪЛНИТЕЛЯ</w:t>
      </w:r>
      <w:r w:rsidRPr="00265A91">
        <w:rPr>
          <w:rFonts w:asciiTheme="majorHAnsi" w:hAnsiTheme="majorHAnsi"/>
          <w:sz w:val="24"/>
          <w:szCs w:val="24"/>
          <w:lang w:val="bg-BG"/>
        </w:rPr>
        <w:t xml:space="preserve"> информация от Националната агенция за приходите или Агенция „Митници” за наличието на просрочени публични задължения, съгласно Решение на МС № 592/21.08.2018 г. В този случай плащането се извършва съгласно указанията на органите на данъчната и митническата администрация.</w:t>
      </w:r>
    </w:p>
    <w:p w:rsidR="00576876" w:rsidRPr="008A5513" w:rsidRDefault="00576876" w:rsidP="00261D30">
      <w:pPr>
        <w:pStyle w:val="ListParagraph"/>
      </w:pPr>
      <w:r w:rsidRPr="008A5513">
        <w:t xml:space="preserve">ГАРАНЦИЯ ЗА ИЗПЪЛНЕНИЕ </w:t>
      </w:r>
    </w:p>
    <w:p w:rsidR="00576876" w:rsidRDefault="00174303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>Чл. 9</w:t>
      </w:r>
      <w:r w:rsidR="00576876"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</w:t>
      </w:r>
      <w:r w:rsidR="00576876" w:rsidRPr="001538E2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При подписването на този Договор, </w:t>
      </w:r>
      <w:r w:rsidR="00576876" w:rsidRPr="001538E2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ИЗПЪЛНИТЕЛЯТ</w:t>
      </w:r>
      <w:r w:rsidR="00576876" w:rsidRPr="001538E2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представя на </w:t>
      </w:r>
      <w:r w:rsidR="00576876"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576876" w:rsidRPr="001538E2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гаранция за изпълнение в размер на </w:t>
      </w:r>
      <w:r w:rsidR="001538E2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>4 %  (четири</w:t>
      </w:r>
      <w:r w:rsidR="00576876" w:rsidRPr="001538E2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на сто) от </w:t>
      </w:r>
      <w:r w:rsidR="004530F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максималната с</w:t>
      </w:r>
      <w:r w:rsidR="00576876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тойност</w:t>
      </w:r>
      <w:r w:rsidR="004530F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на Договора без ДДС, а именно: 40 000 лв. </w:t>
      </w:r>
      <w:r w:rsidR="004530FE">
        <w:rPr>
          <w:rFonts w:asciiTheme="majorHAnsi" w:eastAsia="Times New Roman" w:hAnsiTheme="majorHAnsi"/>
          <w:sz w:val="24"/>
          <w:szCs w:val="24"/>
          <w:lang w:val="bg-BG"/>
        </w:rPr>
        <w:t>(четиридесет хиляди лева</w:t>
      </w:r>
      <w:r w:rsidR="00576876"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) </w:t>
      </w:r>
      <w:r w:rsidR="004530FE">
        <w:rPr>
          <w:rFonts w:asciiTheme="majorHAnsi" w:eastAsia="Times New Roman" w:hAnsiTheme="majorHAnsi"/>
          <w:sz w:val="24"/>
          <w:szCs w:val="24"/>
          <w:lang w:val="bg-BG"/>
        </w:rPr>
        <w:t xml:space="preserve">без ДДС </w:t>
      </w:r>
      <w:r w:rsidR="00576876" w:rsidRPr="001538E2">
        <w:rPr>
          <w:rFonts w:asciiTheme="majorHAnsi" w:eastAsia="Times New Roman" w:hAnsiTheme="majorHAnsi"/>
          <w:sz w:val="24"/>
          <w:szCs w:val="24"/>
          <w:lang w:val="bg-BG"/>
        </w:rPr>
        <w:t>(„</w:t>
      </w:r>
      <w:r w:rsidR="00576876"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>Гаранцията за изпълнение</w:t>
      </w:r>
      <w:r w:rsidR="00576876"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“), която служи за обезпечаване на изпълнението на </w:t>
      </w:r>
      <w:r w:rsidR="004530FE">
        <w:rPr>
          <w:rFonts w:asciiTheme="majorHAnsi" w:eastAsia="Times New Roman" w:hAnsiTheme="majorHAnsi"/>
          <w:sz w:val="24"/>
          <w:szCs w:val="24"/>
          <w:lang w:val="bg-BG"/>
        </w:rPr>
        <w:t xml:space="preserve">задълженията на </w:t>
      </w:r>
      <w:r w:rsidR="004530FE" w:rsidRPr="004530FE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4530FE">
        <w:rPr>
          <w:rFonts w:asciiTheme="majorHAnsi" w:eastAsia="Times New Roman" w:hAnsiTheme="majorHAnsi"/>
          <w:sz w:val="24"/>
          <w:szCs w:val="24"/>
          <w:lang w:val="bg-BG"/>
        </w:rPr>
        <w:t xml:space="preserve"> по</w:t>
      </w:r>
      <w:r w:rsidR="00576876"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 Договора</w:t>
      </w:r>
      <w:r w:rsidR="00576876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. </w:t>
      </w:r>
    </w:p>
    <w:p w:rsidR="00A92CC5" w:rsidRPr="001538E2" w:rsidRDefault="00A92CC5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  <w:lang w:val="bg-BG"/>
        </w:rPr>
      </w:pPr>
    </w:p>
    <w:p w:rsidR="00576876" w:rsidRPr="001538E2" w:rsidRDefault="00576876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Чл. </w:t>
      </w:r>
      <w:r w:rsidR="00286DFE"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>1</w:t>
      </w:r>
      <w:r w:rsidR="00174303"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>0</w:t>
      </w:r>
      <w:r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(1) 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В случай на изменение на Договора, извършено в съответствие с този Договор и приложимото право, включително когато изменението е свързано с </w:t>
      </w:r>
      <w:r w:rsidR="004530F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изменение на максималната стойност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, </w:t>
      </w:r>
      <w:r w:rsidRPr="004530FE">
        <w:rPr>
          <w:rFonts w:asciiTheme="majorHAnsi" w:eastAsia="Times New Roman" w:hAnsiTheme="majorHAnsi"/>
          <w:b/>
          <w:color w:val="000000"/>
          <w:spacing w:val="-2"/>
          <w:sz w:val="24"/>
          <w:szCs w:val="24"/>
          <w:lang w:val="bg-BG"/>
        </w:rPr>
        <w:t>ИЗПЪЛНИТЕЛЯТ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се задължава да предприеме необходимите действия за привеждане на Гаранцията за изпълнение в съответствие с изменените условия на Договора, в срок до </w:t>
      </w:r>
      <w:r w:rsidR="004530F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5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(</w:t>
      </w:r>
      <w:r w:rsidR="004530F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пет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)</w:t>
      </w:r>
      <w:r w:rsidR="004530F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работни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дни от подписването на допълнително споразумение за изменението.</w:t>
      </w:r>
    </w:p>
    <w:p w:rsidR="00576876" w:rsidRPr="001538E2" w:rsidRDefault="00576876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(2) </w:t>
      </w:r>
      <w:r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Действията за привеждане на Гаранцията за изпълнение в съответствие с изменените условия на Договора могат да включват, по избор на </w:t>
      </w:r>
      <w:r w:rsidRPr="00562DBE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Pr="001538E2">
        <w:rPr>
          <w:rFonts w:asciiTheme="majorHAnsi" w:eastAsia="Times New Roman" w:hAnsiTheme="majorHAnsi"/>
          <w:sz w:val="24"/>
          <w:szCs w:val="24"/>
          <w:lang w:val="bg-BG"/>
        </w:rPr>
        <w:t>:</w:t>
      </w:r>
    </w:p>
    <w:p w:rsidR="00576876" w:rsidRPr="001538E2" w:rsidRDefault="00576876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1. внасяне на допълнителна парична сума по банковата сметка на </w:t>
      </w:r>
      <w:r w:rsidRPr="00562DBE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="00286DFE"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, при спазване на изискванията на чл. </w:t>
      </w:r>
      <w:r w:rsidR="00286DFE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1</w:t>
      </w:r>
      <w:r w:rsidR="00562DB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1</w:t>
      </w:r>
      <w:r w:rsidR="00286DFE"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 от Договора; и/или</w:t>
      </w:r>
      <w:r w:rsidRPr="001538E2">
        <w:rPr>
          <w:rFonts w:asciiTheme="majorHAnsi" w:eastAsia="Times New Roman" w:hAnsiTheme="majorHAnsi"/>
          <w:sz w:val="24"/>
          <w:szCs w:val="24"/>
          <w:lang w:val="bg-BG"/>
        </w:rPr>
        <w:t>;</w:t>
      </w:r>
    </w:p>
    <w:p w:rsidR="00576876" w:rsidRPr="001538E2" w:rsidRDefault="00576876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sz w:val="24"/>
          <w:szCs w:val="24"/>
          <w:lang w:val="bg-BG"/>
        </w:rPr>
        <w:t xml:space="preserve">2. 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предоставяне на документ за изменение на първоначалната банкова гаранция или нова банкова гаранция, при с</w:t>
      </w:r>
      <w:r w:rsidR="00562DB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пазване на изискванията на чл. 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1</w:t>
      </w:r>
      <w:r w:rsidR="00562DB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2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от Договора; и/или</w:t>
      </w:r>
    </w:p>
    <w:p w:rsidR="00576876" w:rsidRDefault="00576876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3.  предоставяне на документ за изменение на първоначалната застраховка или нова застраховка, при спазване на изискванията на чл. 1</w:t>
      </w:r>
      <w:r w:rsidR="00562DBE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3</w:t>
      </w:r>
      <w:r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от Договора.</w:t>
      </w:r>
    </w:p>
    <w:p w:rsidR="00A92CC5" w:rsidRPr="001538E2" w:rsidRDefault="00A92CC5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</w:p>
    <w:p w:rsidR="00ED5EDB" w:rsidRPr="001538E2" w:rsidRDefault="00174303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1538E2">
        <w:rPr>
          <w:rFonts w:asciiTheme="majorHAnsi" w:eastAsia="Times New Roman" w:hAnsiTheme="majorHAnsi"/>
          <w:b/>
          <w:color w:val="000000"/>
          <w:spacing w:val="-2"/>
          <w:sz w:val="24"/>
          <w:szCs w:val="24"/>
          <w:lang w:val="bg-BG"/>
        </w:rPr>
        <w:t>Чл. 11</w:t>
      </w:r>
      <w:r w:rsidR="00ED5EDB" w:rsidRPr="001538E2">
        <w:rPr>
          <w:rFonts w:asciiTheme="majorHAnsi" w:eastAsia="Times New Roman" w:hAnsiTheme="majorHAnsi"/>
          <w:b/>
          <w:color w:val="000000"/>
          <w:spacing w:val="-2"/>
          <w:sz w:val="24"/>
          <w:szCs w:val="24"/>
          <w:lang w:val="bg-BG"/>
        </w:rPr>
        <w:t xml:space="preserve">. </w:t>
      </w:r>
      <w:r w:rsidR="00ED5EDB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Когато </w:t>
      </w:r>
      <w:r w:rsidR="00D56B33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като </w:t>
      </w:r>
      <w:r w:rsidR="00ED5EDB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Гаранция за изпълнение се </w:t>
      </w:r>
      <w:r w:rsidR="00D56B33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представя</w:t>
      </w:r>
      <w:r w:rsidR="00ED5EDB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парична сума, сумата се внася по следната банкова сметка на </w:t>
      </w:r>
      <w:r w:rsidR="00ED5EDB" w:rsidRPr="001E6AEE">
        <w:rPr>
          <w:rFonts w:asciiTheme="majorHAnsi" w:eastAsia="Times New Roman" w:hAnsiTheme="majorHAnsi"/>
          <w:b/>
          <w:color w:val="000000"/>
          <w:spacing w:val="-2"/>
          <w:sz w:val="24"/>
          <w:szCs w:val="24"/>
          <w:lang w:val="bg-BG"/>
        </w:rPr>
        <w:t>ВЪЗЛОЖИТЕЛЯ</w:t>
      </w:r>
      <w:r w:rsidR="00ED5EDB" w:rsidRPr="001538E2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: </w:t>
      </w:r>
    </w:p>
    <w:p w:rsidR="001E6AEE" w:rsidRPr="001E6AEE" w:rsidRDefault="001E6AEE" w:rsidP="004A21E5">
      <w:pPr>
        <w:shd w:val="clear" w:color="auto" w:fill="FFFFFF"/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Титуляр на сметката: </w:t>
      </w:r>
      <w:r w:rsidRPr="001E6AEE">
        <w:rPr>
          <w:rFonts w:asciiTheme="majorHAnsi" w:hAnsiTheme="majorHAnsi"/>
          <w:sz w:val="24"/>
          <w:szCs w:val="24"/>
          <w:lang w:val="bg-BG"/>
        </w:rPr>
        <w:t xml:space="preserve">Министерство на външните работи </w:t>
      </w:r>
    </w:p>
    <w:p w:rsidR="001E6AEE" w:rsidRPr="001E6AEE" w:rsidRDefault="001E6AEE" w:rsidP="004A21E5">
      <w:pPr>
        <w:shd w:val="clear" w:color="auto" w:fill="FFFFFF"/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Банка: БНБ - ЦУ</w:t>
      </w:r>
    </w:p>
    <w:p w:rsidR="001E6AEE" w:rsidRPr="001E6AEE" w:rsidRDefault="001E6AEE" w:rsidP="004A21E5">
      <w:pPr>
        <w:shd w:val="clear" w:color="auto" w:fill="FFFFFF"/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</w:rPr>
        <w:t>IBAN</w:t>
      </w:r>
      <w:r w:rsidRPr="001E6AEE">
        <w:rPr>
          <w:rFonts w:asciiTheme="majorHAnsi" w:hAnsiTheme="majorHAnsi"/>
          <w:sz w:val="24"/>
          <w:szCs w:val="24"/>
          <w:lang w:val="bg-BG"/>
        </w:rPr>
        <w:t xml:space="preserve">: BG45 BNBG 9661 3300 1343 01 </w:t>
      </w:r>
    </w:p>
    <w:p w:rsidR="001E6AEE" w:rsidRDefault="001E6AEE" w:rsidP="004A21E5">
      <w:pPr>
        <w:shd w:val="clear" w:color="auto" w:fill="FFFFFF"/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  <w:r w:rsidRPr="001E6AEE">
        <w:rPr>
          <w:rFonts w:asciiTheme="majorHAnsi" w:hAnsiTheme="majorHAnsi"/>
          <w:sz w:val="24"/>
          <w:szCs w:val="24"/>
          <w:lang w:val="bg-BG"/>
        </w:rPr>
        <w:t>BIC: BNBG</w:t>
      </w:r>
      <w:r>
        <w:rPr>
          <w:rFonts w:asciiTheme="majorHAnsi" w:hAnsiTheme="majorHAnsi"/>
          <w:sz w:val="24"/>
          <w:szCs w:val="24"/>
        </w:rPr>
        <w:t xml:space="preserve"> </w:t>
      </w:r>
      <w:r w:rsidRPr="001E6AEE">
        <w:rPr>
          <w:rFonts w:asciiTheme="majorHAnsi" w:hAnsiTheme="majorHAnsi"/>
          <w:sz w:val="24"/>
          <w:szCs w:val="24"/>
          <w:lang w:val="bg-BG"/>
        </w:rPr>
        <w:t>BGSD</w:t>
      </w:r>
    </w:p>
    <w:p w:rsidR="00A92CC5" w:rsidRPr="001E6AEE" w:rsidRDefault="00A92CC5" w:rsidP="004A21E5">
      <w:pPr>
        <w:shd w:val="clear" w:color="auto" w:fill="FFFFFF"/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ED5EDB" w:rsidRPr="001538E2" w:rsidRDefault="00174303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/>
          <w:sz w:val="24"/>
          <w:szCs w:val="20"/>
          <w:lang w:val="bg-BG"/>
        </w:rPr>
      </w:pPr>
      <w:r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lastRenderedPageBreak/>
        <w:t>Чл. 12</w:t>
      </w:r>
      <w:r w:rsidR="00ED5EDB" w:rsidRPr="001538E2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(1) </w:t>
      </w:r>
      <w:r w:rsidR="00ED5EDB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Когато </w:t>
      </w:r>
      <w:r w:rsidR="00D56B33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>като г</w:t>
      </w:r>
      <w:r w:rsidR="00ED5EDB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аранция за изпълнение се представя </w:t>
      </w:r>
      <w:r w:rsidR="00ED5EDB" w:rsidRPr="001538E2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>банкова гаранция</w:t>
      </w:r>
      <w:r w:rsidR="00ED5EDB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, </w:t>
      </w:r>
      <w:r w:rsidR="00ED5EDB"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ИЗПЪЛНИТЕЛЯТ</w:t>
      </w:r>
      <w:r w:rsidR="00ED5EDB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 предава на </w:t>
      </w:r>
      <w:r w:rsidR="00ED5EDB"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 xml:space="preserve">ВЪЗЛОЖИТЕЛЯ </w:t>
      </w:r>
      <w:r w:rsidR="00ED5EDB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оригинален екземпляр на банкова гаранция, издадена в полза на </w:t>
      </w:r>
      <w:r w:rsidR="00ED5EDB"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ВЪЗЛОЖИТЕЛЯ</w:t>
      </w:r>
      <w:r w:rsidR="00ED5EDB"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>, която трябва да отговаря на следните изисквания:</w:t>
      </w:r>
    </w:p>
    <w:p w:rsidR="00ED5EDB" w:rsidRPr="004A21E5" w:rsidRDefault="00ED5EDB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/>
          <w:sz w:val="24"/>
          <w:szCs w:val="20"/>
          <w:lang w:val="bg-BG"/>
        </w:rPr>
      </w:pPr>
      <w:r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1.</w:t>
      </w:r>
      <w:r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 да бъде безусловна и неотменяема банкова гаранция във форма, предварително съгласувана с </w:t>
      </w:r>
      <w:r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ВЪЗЛОЖИТЕЛЯ</w:t>
      </w:r>
      <w:r w:rsid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, </w:t>
      </w:r>
      <w:r w:rsidRPr="001538E2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да съдържа задължение на банката - гарант да </w:t>
      </w:r>
      <w:r w:rsidRP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извърши плащане при първо писмено искане от </w:t>
      </w:r>
      <w:r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ВЪЗЛОЖИТЕЛЯ</w:t>
      </w:r>
      <w:r w:rsidRP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, деклариращ, че е налице неизпълнение на задължение на </w:t>
      </w:r>
      <w:r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ИЗПЪЛНИТЕЛЯ</w:t>
      </w:r>
      <w:r w:rsidRP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 или друго основание за задържане на Гаранцията за изпълнение по този Договор;</w:t>
      </w:r>
    </w:p>
    <w:p w:rsidR="00ED5EDB" w:rsidRPr="004A21E5" w:rsidRDefault="00227DAE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2</w:t>
      </w:r>
      <w:r w:rsidR="00ED5EDB" w:rsidRPr="004A21E5">
        <w:rPr>
          <w:rFonts w:asciiTheme="majorHAnsi" w:eastAsia="Times New Roman" w:hAnsiTheme="majorHAnsi"/>
          <w:b/>
          <w:color w:val="000000"/>
          <w:sz w:val="24"/>
          <w:szCs w:val="20"/>
          <w:lang w:val="bg-BG"/>
        </w:rPr>
        <w:t>.</w:t>
      </w:r>
      <w:r w:rsidR="00ED5EDB" w:rsidRP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 да бъде със срок на валидност за цели</w:t>
      </w:r>
      <w:r w:rsid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 xml:space="preserve">я срок на действие на Договора </w:t>
      </w:r>
      <w:r w:rsidR="00ED5EDB" w:rsidRPr="004A21E5">
        <w:rPr>
          <w:rFonts w:asciiTheme="majorHAnsi" w:eastAsia="Times New Roman" w:hAnsiTheme="majorHAnsi"/>
          <w:color w:val="000000"/>
          <w:sz w:val="24"/>
          <w:szCs w:val="20"/>
          <w:lang w:val="bg-BG"/>
        </w:rPr>
        <w:t>плюс 30 (тридесет) дни след прекратяването на Договора, като при необходимост срокът на валидност на банковата гаранция се удължава или се издава нова.</w:t>
      </w:r>
      <w:r w:rsidR="00ED5EDB" w:rsidRPr="004A21E5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</w:t>
      </w:r>
    </w:p>
    <w:p w:rsidR="00ED5EDB" w:rsidRDefault="00ED5EDB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  <w:r w:rsidRPr="004A21E5">
        <w:rPr>
          <w:rFonts w:asciiTheme="majorHAnsi" w:eastAsia="Times New Roman" w:hAnsiTheme="majorHAnsi"/>
          <w:b/>
          <w:color w:val="000000"/>
          <w:spacing w:val="-2"/>
          <w:sz w:val="24"/>
          <w:szCs w:val="24"/>
          <w:lang w:val="bg-BG"/>
        </w:rPr>
        <w:t>(2)</w:t>
      </w:r>
      <w:r w:rsidRPr="004A21E5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 Банковите разходи по откриването и поддържането на Гаранцията </w:t>
      </w:r>
      <w:r w:rsidRPr="004A21E5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за изпълнение във формата на банкова гаранция, както и по усвояването на средства от страна на </w:t>
      </w:r>
      <w:r w:rsidRPr="00354BC7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ВЪЗЛОЖИТЕЛЯ</w:t>
      </w:r>
      <w:r w:rsidRPr="004A21E5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, при наличието на основание за това, </w:t>
      </w:r>
      <w:r w:rsidR="00174303" w:rsidRPr="004A21E5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 xml:space="preserve">са за сметка на </w:t>
      </w:r>
      <w:r w:rsidR="00174303" w:rsidRPr="00354BC7">
        <w:rPr>
          <w:rFonts w:asciiTheme="majorHAnsi" w:eastAsia="Times New Roman" w:hAnsiTheme="majorHAnsi"/>
          <w:b/>
          <w:color w:val="000000"/>
          <w:spacing w:val="-2"/>
          <w:sz w:val="24"/>
          <w:szCs w:val="24"/>
          <w:lang w:val="bg-BG"/>
        </w:rPr>
        <w:t>ИЗПЪЛНИТЕЛЯ</w:t>
      </w:r>
      <w:r w:rsidR="00174303" w:rsidRPr="004A21E5"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  <w:t>.</w:t>
      </w:r>
    </w:p>
    <w:p w:rsidR="00A92CC5" w:rsidRPr="004A21E5" w:rsidRDefault="00A92CC5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color w:val="000000"/>
          <w:spacing w:val="-2"/>
          <w:sz w:val="24"/>
          <w:szCs w:val="24"/>
          <w:lang w:val="bg-BG"/>
        </w:rPr>
      </w:pPr>
    </w:p>
    <w:p w:rsidR="00ED5EDB" w:rsidRPr="001813A5" w:rsidRDefault="00174303" w:rsidP="00F17540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sz w:val="24"/>
          <w:szCs w:val="24"/>
          <w:lang w:val="bg-BG"/>
        </w:rPr>
        <w:t>Чл. 13</w:t>
      </w:r>
      <w:r w:rsidR="00ED5EDB"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. (1) </w:t>
      </w:r>
      <w:r w:rsidR="00ED5EDB" w:rsidRPr="001813A5">
        <w:rPr>
          <w:rFonts w:ascii="Cambria" w:eastAsia="Times New Roman" w:hAnsi="Cambria"/>
          <w:color w:val="000000"/>
          <w:sz w:val="24"/>
          <w:szCs w:val="20"/>
          <w:lang w:val="bg-BG"/>
        </w:rPr>
        <w:t xml:space="preserve">Когато </w:t>
      </w:r>
      <w:r w:rsidR="00D56B33" w:rsidRPr="001813A5">
        <w:rPr>
          <w:rFonts w:ascii="Cambria" w:eastAsia="Times New Roman" w:hAnsi="Cambria"/>
          <w:color w:val="000000"/>
          <w:sz w:val="24"/>
          <w:szCs w:val="20"/>
          <w:lang w:val="bg-BG"/>
        </w:rPr>
        <w:t xml:space="preserve">като </w:t>
      </w:r>
      <w:r w:rsidR="00ED5EDB" w:rsidRPr="001813A5">
        <w:rPr>
          <w:rFonts w:ascii="Cambria" w:eastAsia="Times New Roman" w:hAnsi="Cambria"/>
          <w:color w:val="000000"/>
          <w:sz w:val="24"/>
          <w:szCs w:val="20"/>
          <w:lang w:val="bg-BG"/>
        </w:rPr>
        <w:t xml:space="preserve">Гаранция за изпълнение се представя 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застраховка, </w:t>
      </w:r>
      <w:r w:rsidR="00ED5EDB"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ИЗПЪЛНИТЕЛЯТ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предава на </w:t>
      </w:r>
      <w:r w:rsidR="00ED5EDB"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ВЪЗЛОЖИТЕЛЯ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оригинален екземпляр на 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>застрахователна полица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, издадена в полза на </w:t>
      </w:r>
      <w:r w:rsidR="00ED5EDB"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ВЪЗЛОЖИТЕЛЯ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, 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в която </w:t>
      </w:r>
      <w:r w:rsidR="00ED5EDB"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ВЪЗЛОЖИТЕЛЯТ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е посочен като трето ползващо се лице (бенефициер)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и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която трябва да отговаря на следните изисквания:</w:t>
      </w:r>
    </w:p>
    <w:p w:rsidR="00ED5EDB" w:rsidRPr="001813A5" w:rsidRDefault="00ED5EDB" w:rsidP="00F17540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1.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да обезпечава изпълнението на този Договор чрез покритие на отговорността на </w:t>
      </w:r>
      <w:r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ИЗПЪЛНИТЕЛЯ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>;</w:t>
      </w:r>
    </w:p>
    <w:p w:rsidR="00ED5EDB" w:rsidRPr="001813A5" w:rsidRDefault="00227DAE" w:rsidP="00F17540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2</w:t>
      </w:r>
      <w:r w:rsidR="00ED5EDB" w:rsidRPr="00621B19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.</w:t>
      </w:r>
      <w:r w:rsidR="00ED5EDB"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да бъде със срок на валидност за целия срок на действие на Договора плюс 30 (тридесет) дни след прекратяването на Договора. </w:t>
      </w:r>
    </w:p>
    <w:p w:rsidR="00ED5EDB" w:rsidRDefault="00ED5EDB" w:rsidP="00F17540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color w:val="000000"/>
          <w:spacing w:val="1"/>
          <w:sz w:val="24"/>
          <w:szCs w:val="24"/>
        </w:rPr>
      </w:pP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(2) 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</w:t>
      </w:r>
      <w:r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ВЪЗЛОЖИТЕЛЯ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, при наличието на основание за това, са за сметка на </w:t>
      </w:r>
      <w:r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ИЗПЪЛНИТЕЛЯ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>.</w:t>
      </w:r>
      <w:r w:rsidR="00174303" w:rsidRPr="001813A5">
        <w:rPr>
          <w:rFonts w:ascii="Cambria" w:eastAsia="Times New Roman" w:hAnsi="Cambria"/>
          <w:color w:val="000000"/>
          <w:spacing w:val="1"/>
          <w:sz w:val="24"/>
          <w:szCs w:val="24"/>
        </w:rPr>
        <w:t xml:space="preserve"> </w:t>
      </w:r>
    </w:p>
    <w:p w:rsidR="00A92CC5" w:rsidRPr="001813A5" w:rsidRDefault="00A92CC5" w:rsidP="00F17540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</w:pPr>
    </w:p>
    <w:p w:rsidR="00576876" w:rsidRPr="001813A5" w:rsidRDefault="00576876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D56B33" w:rsidRPr="001813A5">
        <w:rPr>
          <w:rFonts w:ascii="Cambria" w:eastAsia="Times New Roman" w:hAnsi="Cambria"/>
          <w:b/>
          <w:sz w:val="24"/>
          <w:szCs w:val="24"/>
          <w:lang w:val="bg-BG"/>
        </w:rPr>
        <w:t>1</w:t>
      </w:r>
      <w:r w:rsidR="00174303" w:rsidRPr="001813A5">
        <w:rPr>
          <w:rFonts w:ascii="Cambria" w:eastAsia="Times New Roman" w:hAnsi="Cambria"/>
          <w:b/>
          <w:sz w:val="24"/>
          <w:szCs w:val="24"/>
          <w:lang w:val="bg-BG"/>
        </w:rPr>
        <w:t>4</w:t>
      </w: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. (1) </w:t>
      </w:r>
      <w:r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 xml:space="preserve">ВЪЗЛОЖИТЕЛЯТ 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освобождава Гаранцията за изпълнение в срок до 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30 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</w:rPr>
        <w:t>(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>тридесет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</w:rPr>
        <w:t>)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>календарни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дни с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лед прекратяването на Договора 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</w:rPr>
        <w:t>(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>приключване на изпълнението на Договора и окончателно приемане на Услугите</w:t>
      </w:r>
      <w:r w:rsidR="00AE7058">
        <w:rPr>
          <w:rFonts w:ascii="Cambria" w:eastAsia="Times New Roman" w:hAnsi="Cambria"/>
          <w:color w:val="000000"/>
          <w:spacing w:val="1"/>
          <w:sz w:val="24"/>
          <w:szCs w:val="24"/>
        </w:rPr>
        <w:t>)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в пълен размер, ако липсват основания за задържането от страна на </w:t>
      </w:r>
      <w:r w:rsidRPr="00AE7058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ВЪЗЛОЖИТЕЛЯ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 на каквато и да е сума по нея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>.</w:t>
      </w:r>
    </w:p>
    <w:p w:rsidR="00576876" w:rsidRPr="001813A5" w:rsidRDefault="00576876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(2)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Освобождаването на Гаранцията за изпълнение се извършва, както следва:</w:t>
      </w:r>
    </w:p>
    <w:p w:rsidR="00576876" w:rsidRPr="001813A5" w:rsidRDefault="00576876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1.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когато е във формата на парична сума – чрез превеждане на сумата по банковата сметка на </w:t>
      </w:r>
      <w:r w:rsidRPr="00AE7058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ИЗПЪЛНИТЕЛЯ</w:t>
      </w:r>
      <w:r w:rsidR="00E355D2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, посочена в чл. 8, ал. 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1 от Договора; </w:t>
      </w:r>
    </w:p>
    <w:p w:rsidR="00576876" w:rsidRPr="001813A5" w:rsidRDefault="00576876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lastRenderedPageBreak/>
        <w:t>2.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когато е във формата на банкова гаранция – чрез връщане на нейния оригинал на представител на </w:t>
      </w:r>
      <w:r w:rsidRPr="0033139F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ИЗПЪЛНИТЕЛЯ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или упълномощено от него лице;</w:t>
      </w:r>
    </w:p>
    <w:p w:rsidR="00576876" w:rsidRPr="001813A5" w:rsidRDefault="00576876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3.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когато е във формата на застраховка – чрез връщане на оригинала на </w:t>
      </w:r>
      <w:r w:rsidRPr="001813A5"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  <w:t xml:space="preserve">застрахователната полица/застрахователния сертификат 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на представител на </w:t>
      </w:r>
      <w:r w:rsidRPr="00573161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ИЗПЪЛНИТЕЛЯ</w:t>
      </w:r>
      <w:r w:rsidR="00573161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или упълномощено от него лице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>.</w:t>
      </w:r>
    </w:p>
    <w:p w:rsidR="00576876" w:rsidRDefault="00174303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(3</w:t>
      </w:r>
      <w:r w:rsidR="00576876" w:rsidRPr="001813A5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)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Гаранцията или съответната част от нея не се освобождава от </w:t>
      </w:r>
      <w:r w:rsidR="00576876" w:rsidRPr="000B4C07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ВЪЗЛОЖИТЕЛЯ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, ако в процеса на изпълнение на Договора е възникнал спор между Страните относно неизпълнение на задълженията на </w:t>
      </w:r>
      <w:r w:rsidR="00576876" w:rsidRPr="000B4C07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ИЗПЪЛНИТЕЛЯ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и въпросът е отнесен за решаване пред съд. При решаване на спора в полза на </w:t>
      </w:r>
      <w:r w:rsidR="00576876" w:rsidRPr="000B4C07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ВЪЗЛОЖИТЕЛЯ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той може да пристъпи към усвояване на гаранциите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>.</w:t>
      </w:r>
    </w:p>
    <w:p w:rsidR="00A92CC5" w:rsidRPr="001813A5" w:rsidRDefault="00A92CC5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</w:p>
    <w:p w:rsidR="00576876" w:rsidRDefault="00576876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174303" w:rsidRPr="001813A5">
        <w:rPr>
          <w:rFonts w:ascii="Cambria" w:eastAsia="Times New Roman" w:hAnsi="Cambria"/>
          <w:b/>
          <w:sz w:val="24"/>
          <w:szCs w:val="24"/>
          <w:lang w:val="bg-BG"/>
        </w:rPr>
        <w:t>15</w:t>
      </w: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>ВЪЗЛОЖИТЕЛЯТ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 има право да задържи съответна част и да се удовлетвори от Гаранцията за изпълнение, когато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>ИЗПЪЛНИТЕЛЯТ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 не изпълни някое от неговите задължения по Договора, както и в случаите на лошо, частично и забавено изпълнение на което и да е задължение на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>ИЗПЪЛНИТЕЛЯ</w:t>
      </w:r>
      <w:r w:rsidRPr="001813A5">
        <w:rPr>
          <w:rFonts w:ascii="Cambria" w:eastAsia="Times New Roman" w:hAnsi="Cambria"/>
          <w:sz w:val="24"/>
          <w:szCs w:val="24"/>
          <w:lang w:val="bg-BG"/>
        </w:rPr>
        <w:t>, като усвои такава част от Гаранцията за изпълнение, която съответства на уговорената в Договора неустойка за съот</w:t>
      </w:r>
      <w:r w:rsidR="00174303" w:rsidRPr="001813A5">
        <w:rPr>
          <w:rFonts w:ascii="Cambria" w:eastAsia="Times New Roman" w:hAnsi="Cambria"/>
          <w:sz w:val="24"/>
          <w:szCs w:val="24"/>
          <w:lang w:val="bg-BG"/>
        </w:rPr>
        <w:t xml:space="preserve">ветния случай на неизпълнение. </w:t>
      </w:r>
    </w:p>
    <w:p w:rsidR="00A92CC5" w:rsidRPr="001813A5" w:rsidRDefault="00A92CC5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</w:p>
    <w:p w:rsidR="00576876" w:rsidRPr="001813A5" w:rsidRDefault="00576876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174303" w:rsidRPr="001813A5">
        <w:rPr>
          <w:rFonts w:ascii="Cambria" w:eastAsia="Times New Roman" w:hAnsi="Cambria"/>
          <w:b/>
          <w:sz w:val="24"/>
          <w:szCs w:val="24"/>
          <w:lang w:val="bg-BG"/>
        </w:rPr>
        <w:t>16</w:t>
      </w: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>ВЪЗЛОЖИТЕЛЯТ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 има право да задържи Гаранцията за изпълнение в пълен размер, в следните случаи:</w:t>
      </w:r>
    </w:p>
    <w:p w:rsidR="00576876" w:rsidRPr="001813A5" w:rsidRDefault="00174303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1</w:t>
      </w:r>
      <w:r w:rsidR="00576876"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.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при пълно неизпълнение , в т.ч. когато Услугите не отговарят на изискванията на </w:t>
      </w:r>
      <w:r w:rsidR="00576876" w:rsidRPr="000B4C07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ВЪЗЛОЖИТЕЛЯ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, и разваляне на Договора от страна на </w:t>
      </w:r>
      <w:r w:rsidR="00576876" w:rsidRPr="000B4C07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ВЪЗЛОЖИТЕЛЯ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на това основание; </w:t>
      </w:r>
    </w:p>
    <w:p w:rsidR="00576876" w:rsidRDefault="00174303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2</w:t>
      </w:r>
      <w:r w:rsidR="00576876" w:rsidRPr="00621B19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.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при прекратяване на дейността на </w:t>
      </w:r>
      <w:r w:rsidR="00576876" w:rsidRPr="000B4C07">
        <w:rPr>
          <w:rFonts w:ascii="Cambria" w:eastAsia="Times New Roman" w:hAnsi="Cambria"/>
          <w:b/>
          <w:color w:val="000000"/>
          <w:spacing w:val="-2"/>
          <w:sz w:val="24"/>
          <w:szCs w:val="24"/>
          <w:lang w:val="bg-BG"/>
        </w:rPr>
        <w:t>ИЗПЪЛНИТЕЛЯ</w:t>
      </w:r>
      <w:r w:rsidR="00576876"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 xml:space="preserve"> или при об</w:t>
      </w:r>
      <w:r w:rsidRPr="001813A5"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  <w:t>явяването му в несъстоятелност.</w:t>
      </w:r>
    </w:p>
    <w:p w:rsidR="00A92CC5" w:rsidRPr="001813A5" w:rsidRDefault="00A92CC5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color w:val="000000"/>
          <w:spacing w:val="-2"/>
          <w:sz w:val="24"/>
          <w:szCs w:val="24"/>
          <w:lang w:val="bg-BG"/>
        </w:rPr>
      </w:pPr>
    </w:p>
    <w:p w:rsidR="00576876" w:rsidRDefault="00576876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174303" w:rsidRPr="001813A5">
        <w:rPr>
          <w:rFonts w:ascii="Cambria" w:eastAsia="Times New Roman" w:hAnsi="Cambria"/>
          <w:b/>
          <w:sz w:val="24"/>
          <w:szCs w:val="24"/>
          <w:lang w:val="bg-BG"/>
        </w:rPr>
        <w:t>17</w:t>
      </w:r>
      <w:r w:rsidRPr="001813A5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В всеки случай на задържане на Гаранцията за изпълнение,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 xml:space="preserve">ВЪЗЛОЖИТЕЛЯТ 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уведомява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>ИЗПЪЛНИТЕЛЯ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 за задържането и неговото основание. Задържането на Гаранцията за изпълнение изцяло или частично не изчерпва правата на </w:t>
      </w:r>
      <w:r w:rsidRPr="000B4C07">
        <w:rPr>
          <w:rFonts w:ascii="Cambria" w:eastAsia="Times New Roman" w:hAnsi="Cambria"/>
          <w:b/>
          <w:sz w:val="24"/>
          <w:szCs w:val="24"/>
          <w:lang w:val="bg-BG"/>
        </w:rPr>
        <w:t>ВЪЗЛОЖИТЕЛЯ</w:t>
      </w:r>
      <w:r w:rsidRPr="001813A5">
        <w:rPr>
          <w:rFonts w:ascii="Cambria" w:eastAsia="Times New Roman" w:hAnsi="Cambria"/>
          <w:sz w:val="24"/>
          <w:szCs w:val="24"/>
          <w:lang w:val="bg-BG"/>
        </w:rPr>
        <w:t xml:space="preserve"> да търси</w:t>
      </w:r>
      <w:r w:rsidR="009A7A02" w:rsidRPr="001813A5">
        <w:rPr>
          <w:rFonts w:ascii="Cambria" w:eastAsia="Times New Roman" w:hAnsi="Cambria"/>
          <w:sz w:val="24"/>
          <w:szCs w:val="24"/>
          <w:lang w:val="bg-BG"/>
        </w:rPr>
        <w:t xml:space="preserve"> обезщетение в по-голям размер.</w:t>
      </w:r>
    </w:p>
    <w:p w:rsidR="00A92CC5" w:rsidRPr="001813A5" w:rsidRDefault="00A92CC5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</w:p>
    <w:p w:rsidR="00576876" w:rsidRPr="009A36FF" w:rsidRDefault="00576876" w:rsidP="00F17540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Чл. </w:t>
      </w:r>
      <w:r w:rsidR="009A7A02"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>18</w:t>
      </w: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Когато </w:t>
      </w: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 се е удовлетворил от Гаранцията за изпълнение и Договорът продължава да е в сила, </w:t>
      </w: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ИЗПЪЛНИТЕЛЯТ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 се задължава в срок до </w:t>
      </w:r>
      <w:r w:rsidR="009A36FF">
        <w:rPr>
          <w:rFonts w:asciiTheme="majorHAnsi" w:eastAsia="Times New Roman" w:hAnsiTheme="majorHAnsi"/>
          <w:sz w:val="24"/>
          <w:szCs w:val="24"/>
        </w:rPr>
        <w:t>5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 (</w:t>
      </w:r>
      <w:r w:rsidR="009A36FF">
        <w:rPr>
          <w:rFonts w:asciiTheme="majorHAnsi" w:eastAsia="Times New Roman" w:hAnsiTheme="majorHAnsi"/>
          <w:sz w:val="24"/>
          <w:szCs w:val="24"/>
          <w:lang w:val="bg-BG"/>
        </w:rPr>
        <w:t>пет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) </w:t>
      </w:r>
      <w:r w:rsidR="009A36FF">
        <w:rPr>
          <w:rFonts w:asciiTheme="majorHAnsi" w:eastAsia="Times New Roman" w:hAnsiTheme="majorHAnsi"/>
          <w:sz w:val="24"/>
          <w:szCs w:val="24"/>
          <w:lang w:val="bg-BG"/>
        </w:rPr>
        <w:t xml:space="preserve">работни 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дни да допълни Гаранцията за изпълнение, като внесе усвоената от </w:t>
      </w: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 сума по сметката на </w:t>
      </w: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ВЪЗЛОЖИТЕЛЯ 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>или предостави документ за изменение на първоначалната банкова гаранция или нова банкова гаранция, съответно застраховка, така че във всеки момент от действието на Договора размерът на Гаранцията за изпълнение д</w:t>
      </w:r>
      <w:r w:rsidR="009A7A02" w:rsidRPr="009A36FF">
        <w:rPr>
          <w:rFonts w:asciiTheme="majorHAnsi" w:eastAsia="Times New Roman" w:hAnsiTheme="majorHAnsi"/>
          <w:sz w:val="24"/>
          <w:szCs w:val="24"/>
          <w:lang w:val="bg-BG"/>
        </w:rPr>
        <w:t>а бъде в съответствие с чл. 9</w:t>
      </w:r>
      <w:r w:rsidRPr="009A36FF">
        <w:rPr>
          <w:rFonts w:asciiTheme="majorHAnsi" w:eastAsia="Times New Roman" w:hAnsiTheme="majorHAnsi"/>
          <w:sz w:val="24"/>
          <w:szCs w:val="24"/>
          <w:lang w:val="bg-BG"/>
        </w:rPr>
        <w:t xml:space="preserve"> от Договора.</w:t>
      </w:r>
    </w:p>
    <w:p w:rsidR="00576876" w:rsidRPr="009A36FF" w:rsidRDefault="00576876" w:rsidP="00F17540">
      <w:pPr>
        <w:spacing w:after="0" w:line="240" w:lineRule="auto"/>
        <w:jc w:val="both"/>
        <w:rPr>
          <w:rFonts w:asciiTheme="majorHAnsi" w:hAnsiTheme="majorHAnsi"/>
          <w:sz w:val="24"/>
          <w:lang w:val="bg-BG" w:eastAsia="bg-BG"/>
        </w:rPr>
      </w:pPr>
    </w:p>
    <w:p w:rsidR="008A5513" w:rsidRDefault="00576876" w:rsidP="00F17540">
      <w:pPr>
        <w:spacing w:after="0" w:line="240" w:lineRule="auto"/>
        <w:jc w:val="both"/>
        <w:rPr>
          <w:rFonts w:asciiTheme="majorHAnsi" w:eastAsia="Times New Roman" w:hAnsiTheme="majorHAnsi"/>
          <w:b/>
          <w:sz w:val="24"/>
          <w:szCs w:val="24"/>
          <w:lang w:val="bg-BG"/>
        </w:rPr>
      </w:pP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Общи условия относно Гаранцията за изпълнение </w:t>
      </w:r>
    </w:p>
    <w:p w:rsidR="00576876" w:rsidRDefault="00576876" w:rsidP="00F17540">
      <w:pPr>
        <w:spacing w:after="0" w:line="240" w:lineRule="auto"/>
        <w:jc w:val="both"/>
        <w:rPr>
          <w:rFonts w:asciiTheme="majorHAnsi" w:hAnsiTheme="majorHAnsi"/>
          <w:sz w:val="24"/>
          <w:lang w:val="bg-BG" w:eastAsia="bg-BG"/>
        </w:rPr>
      </w:pP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lastRenderedPageBreak/>
        <w:t xml:space="preserve">Чл. </w:t>
      </w:r>
      <w:r w:rsidR="009A7A02"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>19</w:t>
      </w:r>
      <w:r w:rsidRPr="009A36FF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</w:t>
      </w:r>
      <w:r w:rsidRPr="008A5513">
        <w:rPr>
          <w:rFonts w:asciiTheme="majorHAnsi" w:hAnsiTheme="majorHAnsi"/>
          <w:b/>
          <w:sz w:val="24"/>
          <w:lang w:val="bg-BG" w:eastAsia="bg-BG"/>
        </w:rPr>
        <w:t>ВЪЗЛОЖИТЕЛЯТ</w:t>
      </w:r>
      <w:r w:rsidRPr="009A36FF">
        <w:rPr>
          <w:rFonts w:asciiTheme="majorHAnsi" w:hAnsiTheme="majorHAnsi"/>
          <w:sz w:val="24"/>
          <w:lang w:val="bg-BG" w:eastAsia="bg-BG"/>
        </w:rPr>
        <w:t xml:space="preserve"> не дължи лихва за времето, през което средствата по Гаранцията за изпълнение са престояли при него законосъобразно.</w:t>
      </w:r>
    </w:p>
    <w:p w:rsidR="00A92CC5" w:rsidRPr="009A36FF" w:rsidRDefault="00A92CC5" w:rsidP="00F17540">
      <w:pPr>
        <w:spacing w:after="0" w:line="240" w:lineRule="auto"/>
        <w:jc w:val="both"/>
        <w:rPr>
          <w:rFonts w:asciiTheme="majorHAnsi" w:hAnsiTheme="majorHAnsi"/>
          <w:sz w:val="24"/>
          <w:lang w:val="bg-BG" w:eastAsia="bg-BG"/>
        </w:rPr>
      </w:pPr>
    </w:p>
    <w:p w:rsidR="00576876" w:rsidRPr="00261D30" w:rsidRDefault="00576876" w:rsidP="00261D30">
      <w:pPr>
        <w:pStyle w:val="ListParagraph"/>
      </w:pPr>
      <w:r w:rsidRPr="00261D30">
        <w:t>ПРАВА И ЗАДЪЛЖЕНИЯ НА СТРАНИТЕ</w:t>
      </w:r>
    </w:p>
    <w:p w:rsidR="00576876" w:rsidRPr="00DC7077" w:rsidRDefault="00576876" w:rsidP="00F17540">
      <w:pPr>
        <w:spacing w:after="0" w:line="240" w:lineRule="auto"/>
        <w:jc w:val="both"/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</w:pPr>
      <w:r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1F5532"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2</w:t>
      </w:r>
      <w:r w:rsidR="009A7A02"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0</w:t>
      </w:r>
      <w:r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:rsidR="009A7A02" w:rsidRPr="00DC7077" w:rsidRDefault="009A7A02" w:rsidP="00F17540">
      <w:pPr>
        <w:spacing w:after="0" w:line="240" w:lineRule="auto"/>
        <w:jc w:val="both"/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</w:pPr>
    </w:p>
    <w:p w:rsidR="00576876" w:rsidRPr="00DC7077" w:rsidRDefault="00576876" w:rsidP="00F17540">
      <w:pPr>
        <w:spacing w:after="0" w:line="240" w:lineRule="auto"/>
        <w:jc w:val="both"/>
        <w:rPr>
          <w:rFonts w:asciiTheme="majorHAnsi" w:hAnsiTheme="majorHAnsi"/>
          <w:b/>
          <w:sz w:val="24"/>
          <w:u w:val="single"/>
          <w:lang w:val="bg-BG" w:eastAsia="bg-BG"/>
        </w:rPr>
      </w:pPr>
      <w:r w:rsidRPr="00DC7077">
        <w:rPr>
          <w:rFonts w:asciiTheme="majorHAnsi" w:hAnsiTheme="majorHAnsi"/>
          <w:b/>
          <w:sz w:val="24"/>
          <w:u w:val="single"/>
          <w:lang w:val="bg-BG" w:eastAsia="bg-BG"/>
        </w:rPr>
        <w:t>Общи права и задължения на ИЗПЪЛНИТЕЛЯ</w:t>
      </w:r>
    </w:p>
    <w:p w:rsidR="00576876" w:rsidRPr="00DC7077" w:rsidRDefault="00576876" w:rsidP="00F17540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</w:r>
    </w:p>
    <w:p w:rsidR="00576876" w:rsidRPr="00DC7077" w:rsidRDefault="00576876" w:rsidP="00F17540">
      <w:pPr>
        <w:spacing w:after="0" w:line="240" w:lineRule="auto"/>
        <w:jc w:val="both"/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</w:pPr>
      <w:r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1F5532"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2</w:t>
      </w:r>
      <w:r w:rsidR="009A7A02"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1</w:t>
      </w:r>
      <w:r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Pr="00DC7077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ИЗПЪЛНИТЕЛЯТ има право:</w:t>
      </w:r>
      <w:r w:rsidRPr="00DC7077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ab/>
      </w:r>
    </w:p>
    <w:p w:rsidR="00871EC8" w:rsidRPr="00DC7077" w:rsidRDefault="00576876" w:rsidP="00F17540">
      <w:pPr>
        <w:spacing w:after="0" w:line="240" w:lineRule="auto"/>
        <w:jc w:val="both"/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1.</w:t>
      </w:r>
      <w:r w:rsidRPr="00DC7077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</w:t>
      </w:r>
      <w:r w:rsidR="00871EC8" w:rsidRPr="00DC7077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ab/>
        <w:t xml:space="preserve">да иска от </w:t>
      </w:r>
      <w:r w:rsidR="00871EC8" w:rsidRPr="008C109C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ВЪЗЛОЖИТЕЛЯ</w:t>
      </w:r>
      <w:r w:rsidR="00871EC8" w:rsidRPr="00DC7077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необходимото съдействие за осъществяване на услугата;</w:t>
      </w:r>
    </w:p>
    <w:p w:rsidR="00871EC8" w:rsidRPr="00DC7077" w:rsidRDefault="00871EC8" w:rsidP="00F17540">
      <w:pPr>
        <w:spacing w:after="0" w:line="240" w:lineRule="auto"/>
        <w:jc w:val="both"/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2.</w:t>
      </w:r>
      <w:r w:rsidRPr="00DC7077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ab/>
        <w:t>да получи надлежна информация за условията на всяко конкретно пътуване;</w:t>
      </w:r>
    </w:p>
    <w:p w:rsidR="00871EC8" w:rsidRDefault="00871EC8" w:rsidP="00F17540">
      <w:pPr>
        <w:spacing w:after="0" w:line="240" w:lineRule="auto"/>
        <w:jc w:val="both"/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3.</w:t>
      </w:r>
      <w:r w:rsidRPr="00DC7077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ab/>
        <w:t>да получи договореното възнаграждение при условията, посочени в договора.</w:t>
      </w:r>
    </w:p>
    <w:p w:rsidR="00A92CC5" w:rsidRPr="00DC7077" w:rsidRDefault="00A92CC5" w:rsidP="00F17540">
      <w:pPr>
        <w:spacing w:after="0" w:line="240" w:lineRule="auto"/>
        <w:jc w:val="both"/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</w:pPr>
    </w:p>
    <w:p w:rsidR="00576876" w:rsidRPr="00DC7077" w:rsidRDefault="00576876" w:rsidP="00F17540">
      <w:pPr>
        <w:spacing w:after="0" w:line="240" w:lineRule="auto"/>
        <w:jc w:val="both"/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</w:pPr>
      <w:r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Чл.</w:t>
      </w:r>
      <w:r w:rsidRPr="00DC7077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 xml:space="preserve"> </w:t>
      </w:r>
      <w:r w:rsidR="001F5532"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2</w:t>
      </w:r>
      <w:r w:rsidR="009A7A02"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2</w:t>
      </w:r>
      <w:r w:rsidRPr="00DC7077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.</w:t>
      </w:r>
      <w:r w:rsidRPr="00DC7077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 xml:space="preserve"> ИЗПЪЛНИТЕЛЯТ се задължава:</w:t>
      </w:r>
    </w:p>
    <w:p w:rsidR="00621B19" w:rsidRDefault="00871EC8" w:rsidP="00F17540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bookmarkStart w:id="1" w:name="_DV_M81"/>
      <w:bookmarkEnd w:id="1"/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1.</w:t>
      </w:r>
      <w:r w:rsidR="004B5F21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  <w:t>да изпълнява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договора с грижата на добрия търговец, в срок и без отклонения</w:t>
      </w:r>
      <w:r w:rsid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, 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съгласно </w:t>
      </w:r>
      <w:r w:rsid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условията на </w:t>
      </w:r>
      <w:r w:rsidR="00312D73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настоящия </w:t>
      </w:r>
      <w:r w:rsid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договор</w:t>
      </w:r>
      <w:r w:rsidR="00312D73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и на Рамково споразумение № </w:t>
      </w:r>
      <w:r w:rsidR="00B84E1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СПОР-</w:t>
      </w:r>
      <w:r w:rsidR="00312D73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29 от 22.11.2019 г., сключено с ЦОП</w:t>
      </w:r>
      <w:r w:rsid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, 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Техническата спецификация на ЦОП (в СЕВОП)</w:t>
      </w:r>
      <w:r w:rsidR="006322A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към рамковото споразумение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, Техническата спецификация на </w:t>
      </w:r>
      <w:r w:rsidR="00621B19"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ВЪЗЛОЖИТЕЛЯ 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(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по Мини-процедура № 2328 в СЕВОП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)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– Приложение № 1, неразделна част от настоящия договор, Техническото предложение на </w:t>
      </w:r>
      <w:r w:rsidR="00621B19"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ИЗПЪЛНИТЕЛЯ 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в откритата процедура (в СЕВОП), Техническото предложение на </w:t>
      </w:r>
      <w:r w:rsidR="00621B19"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по Мини-процедура № 2328 в СЕВОП – Приложение № 2, неразделна част от настоящия договор, и Ценовото предложение на </w:t>
      </w:r>
      <w:r w:rsidR="00621B19"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ИЗПЪЛНИТЕЛЯ </w:t>
      </w:r>
      <w:r w:rsidR="00621B19" w:rsidRPr="00621B19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(по Мини-процедура № 2328 в СЕВОП) – Приложение № 3, неразделна част от настоящия договор.</w:t>
      </w:r>
    </w:p>
    <w:p w:rsidR="00871EC8" w:rsidRPr="00DC7077" w:rsidRDefault="00871EC8" w:rsidP="00F17540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2.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  <w:t>да осигури възможност за приемане на заявки в работно и извънработно време, включително през почивни и празнични дни;</w:t>
      </w:r>
    </w:p>
    <w:p w:rsidR="00871EC8" w:rsidRPr="00DC7077" w:rsidRDefault="00871EC8" w:rsidP="00F17540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3.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  <w:t xml:space="preserve">да предостави на </w:t>
      </w:r>
      <w:r w:rsidRPr="001703E4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отговор</w:t>
      </w:r>
      <w:r w:rsidR="008C109C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- предложение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по конкретна заявка за резервац</w:t>
      </w:r>
      <w:r w:rsidR="008C109C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ия писмено по електронна поща, по изключение при необходимост –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</w:t>
      </w:r>
      <w:r w:rsidR="008C109C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по факс, </w:t>
      </w:r>
      <w:r w:rsidR="00F933C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устно по телефон</w:t>
      </w:r>
      <w:r w:rsidR="008C109C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и на ръка,</w:t>
      </w:r>
      <w:r w:rsidR="00F933C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в срок до 2 </w:t>
      </w:r>
      <w:r w:rsidR="00F933C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(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два</w:t>
      </w:r>
      <w:r w:rsidR="00F933C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)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часа от подаване на заявката. При бърза заявка, породена от възникнали извънредни обстоятелства и/или спешни случаи, включително такава, направена през почивните и празничните дни, срокът е до 1 (един) час.  </w:t>
      </w:r>
    </w:p>
    <w:p w:rsidR="00871EC8" w:rsidRPr="00DC7077" w:rsidRDefault="00871EC8" w:rsidP="00F17540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4.</w:t>
      </w: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ab/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да издаде и изпрати на </w:t>
      </w:r>
      <w:r w:rsidR="00A4431D" w:rsidRPr="00A4431D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="00A4431D" w:rsidRP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</w:t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самолетен/ни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билет</w:t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/и за пътуване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</w:t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п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о определена дестинация</w:t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във възможно най-кратък срок и не по-късно от 24 часа след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</w:t>
      </w:r>
      <w:r w:rsidR="00A479F2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получаване от </w:t>
      </w:r>
      <w:r w:rsidR="00A479F2" w:rsidRPr="00A479F2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="00A4431D" w:rsidRPr="00A479F2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</w:t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на потвърждение </w:t>
      </w:r>
      <w:r w:rsidR="00A4431D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lastRenderedPageBreak/>
        <w:t>за резервация</w:t>
      </w:r>
      <w:r w:rsidR="0085585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/и </w:t>
      </w:r>
      <w:r w:rsidR="0085585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(</w:t>
      </w:r>
      <w:r w:rsidR="0085585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одобрен вариант за пътуване</w:t>
      </w:r>
      <w:r w:rsidR="0085585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)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, освен ако страните не уговорят други срокове.</w:t>
      </w:r>
    </w:p>
    <w:p w:rsidR="00871EC8" w:rsidRPr="00DC7077" w:rsidRDefault="00871EC8" w:rsidP="00F17540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5.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  <w:t xml:space="preserve">да предложи отговор на дадена заявка с най-малко два варианта </w:t>
      </w:r>
      <w:r w:rsid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за пътуване, съгласно </w:t>
      </w:r>
      <w:r w:rsidR="00BE3FA4" w:rsidRP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Техническата спецификация на </w:t>
      </w:r>
      <w:r w:rsidR="00BE3FA4" w:rsidRPr="00BE3FA4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ВЪЗЛОЖИТЕЛЯ </w:t>
      </w:r>
      <w:r w:rsidR="00BE3FA4" w:rsidRP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(</w:t>
      </w:r>
      <w:r w:rsidR="00BE3FA4" w:rsidRP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по Мини-процедура № 2328 в СЕВОП</w:t>
      </w:r>
      <w:r w:rsidR="00BE3FA4" w:rsidRP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)</w:t>
      </w:r>
      <w:r w:rsidR="00BE3FA4" w:rsidRP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– Приложение № 1, нераз</w:t>
      </w:r>
      <w:r w:rsidR="00BE3FA4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делна част от настоящия договор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;</w:t>
      </w:r>
    </w:p>
    <w:p w:rsidR="006E69EF" w:rsidRPr="00DC7077" w:rsidRDefault="00871EC8" w:rsidP="00F17540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6.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</w:r>
      <w:r w:rsidR="00B40A8C" w:rsidRPr="00DC7077">
        <w:rPr>
          <w:rFonts w:asciiTheme="majorHAnsi" w:hAnsiTheme="majorHAnsi"/>
          <w:sz w:val="24"/>
          <w:szCs w:val="24"/>
          <w:lang w:val="ru-RU"/>
        </w:rPr>
        <w:t>д</w:t>
      </w:r>
      <w:r w:rsidR="006E69EF" w:rsidRPr="00DC7077">
        <w:rPr>
          <w:rFonts w:asciiTheme="majorHAnsi" w:hAnsiTheme="majorHAnsi"/>
          <w:sz w:val="24"/>
          <w:szCs w:val="24"/>
          <w:lang w:val="ru-RU"/>
        </w:rPr>
        <w:t xml:space="preserve">а осигури възможност за използването на директни </w:t>
      </w:r>
      <w:r w:rsidR="006E69EF" w:rsidRPr="00DC7077">
        <w:rPr>
          <w:rFonts w:asciiTheme="majorHAnsi" w:hAnsiTheme="majorHAnsi"/>
          <w:sz w:val="24"/>
          <w:szCs w:val="24"/>
        </w:rPr>
        <w:t xml:space="preserve">полети или </w:t>
      </w:r>
      <w:r w:rsidR="006E69EF" w:rsidRPr="00DC7077">
        <w:rPr>
          <w:rFonts w:asciiTheme="majorHAnsi" w:hAnsiTheme="majorHAnsi"/>
          <w:sz w:val="24"/>
          <w:szCs w:val="24"/>
          <w:lang w:val="ru-RU"/>
        </w:rPr>
        <w:t xml:space="preserve">недиректни с минимален брой прекачвания до съответната дестинация и съобразени с условията на всяка получена от </w:t>
      </w:r>
      <w:r w:rsidR="00CF6E0C" w:rsidRPr="00BE3FA4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="006E69EF" w:rsidRPr="00DC7077">
        <w:rPr>
          <w:rFonts w:asciiTheme="majorHAnsi" w:hAnsiTheme="majorHAnsi"/>
          <w:sz w:val="24"/>
          <w:szCs w:val="24"/>
          <w:lang w:val="ru-RU"/>
        </w:rPr>
        <w:t xml:space="preserve"> заявка (вкл. часови диапазон)</w:t>
      </w:r>
      <w:r w:rsidR="00B40A8C" w:rsidRPr="00DC7077">
        <w:rPr>
          <w:rFonts w:asciiTheme="majorHAnsi" w:hAnsiTheme="majorHAnsi"/>
          <w:sz w:val="24"/>
          <w:szCs w:val="24"/>
          <w:lang w:val="ru-RU"/>
        </w:rPr>
        <w:t>;</w:t>
      </w:r>
    </w:p>
    <w:p w:rsidR="00871EC8" w:rsidRPr="00DC7077" w:rsidRDefault="008248EF" w:rsidP="00F17540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7.</w:t>
      </w:r>
      <w:r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  <w:t>предлаганите варианти за пътуване</w:t>
      </w:r>
      <w:r w:rsidR="00871EC8"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да са с предлаганите най-ниски цени на авиокомпаниите </w:t>
      </w:r>
      <w:r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на пазара </w:t>
      </w:r>
      <w:r w:rsidR="00871EC8"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към дата</w:t>
      </w:r>
      <w:r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та на изпращане на предложение в отговор на заявка</w:t>
      </w:r>
      <w:r w:rsidR="00871EC8"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;</w:t>
      </w:r>
    </w:p>
    <w:p w:rsidR="00871EC8" w:rsidRPr="00DC7077" w:rsidRDefault="00871EC8" w:rsidP="00F17540">
      <w:pPr>
        <w:spacing w:after="0" w:line="240" w:lineRule="auto"/>
        <w:jc w:val="both"/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8.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ab/>
        <w:t xml:space="preserve">предложението на </w:t>
      </w:r>
      <w:r w:rsidRPr="008248EF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за конкретен самолетен билет трябва да съдържа: авиокомпания; маршрут; класата, номера на полетите; часове на полетите и на престоя; единични цени на отделни елементи от цената и крайни цени, както и обща крайна цена; факти от значение за пътуването (летища, условия на тарифата, срок за потвърждаване на резервациите от </w:t>
      </w:r>
      <w:r w:rsidRPr="006D33EE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и др.). Горните обстоятелства се доказват с разпечатка</w:t>
      </w:r>
      <w:r w:rsid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/и /снимка/и на екрана </w:t>
      </w:r>
      <w:r w:rsid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(screenshot)</w:t>
      </w:r>
      <w:r w:rsidRPr="00DC7077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от резервационната система, други документи и/или подробна информация от авиокомпаниите, предлагащи самолетни билети по конкретната дестинация</w:t>
      </w:r>
      <w:r w:rsid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, </w:t>
      </w:r>
      <w:r w:rsidR="006D33EE" w:rsidRP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съгласно Техническата спецификация на </w:t>
      </w:r>
      <w:r w:rsidR="006D33EE" w:rsidRPr="006D33EE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 xml:space="preserve">ВЪЗЛОЖИТЕЛЯ </w:t>
      </w:r>
      <w:r w:rsidR="006D33EE" w:rsidRP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(</w:t>
      </w:r>
      <w:r w:rsidR="006D33EE" w:rsidRP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>по Мини-процедура № 2328 в СЕВОП</w:t>
      </w:r>
      <w:r w:rsidR="006D33EE" w:rsidRP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</w:rPr>
        <w:t>)</w:t>
      </w:r>
      <w:r w:rsidR="006D33EE" w:rsidRPr="006D33EE">
        <w:rPr>
          <w:rFonts w:asciiTheme="majorHAnsi" w:eastAsia="Times New Roman" w:hAnsiTheme="majorHAnsi"/>
          <w:bCs/>
          <w:color w:val="000000"/>
          <w:spacing w:val="1"/>
          <w:sz w:val="24"/>
          <w:szCs w:val="24"/>
          <w:lang w:val="bg-BG"/>
        </w:rPr>
        <w:t xml:space="preserve"> – Приложение № 1, неразделна част от настоящия договор;</w:t>
      </w:r>
    </w:p>
    <w:p w:rsidR="00871EC8" w:rsidRPr="002115EF" w:rsidRDefault="00871EC8" w:rsidP="00F17540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9.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предоставя на </w:t>
      </w:r>
      <w:r w:rsidRPr="002115E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информация и да предоставя билети, които са съобразени с всички валидни към датата на пътуването отстъпки и бонуси на авиокомпаниите-превозвачи;</w:t>
      </w:r>
    </w:p>
    <w:p w:rsidR="002115EF" w:rsidRPr="002115EF" w:rsidRDefault="00871EC8" w:rsidP="002115EF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10.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изпраща самолетните билети по електронен път, в съответствие със Закона за електронния документ и електронния подпис или да ги доставя на хартиен носител на адрес: </w:t>
      </w:r>
      <w:r w:rsid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гр. София 1113, ул. „Александър Жендов“ № 2 и </w:t>
      </w:r>
      <w:r w:rsidR="002115EF"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съгласно </w:t>
      </w:r>
      <w:r w:rsid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т. 3.3.2 от </w:t>
      </w:r>
      <w:r w:rsidR="002115EF"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Техническата спецификация на </w:t>
      </w:r>
      <w:r w:rsidR="002115EF" w:rsidRPr="002115E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ВЪЗЛОЖИТЕЛЯ </w:t>
      </w:r>
      <w:r w:rsidR="002115EF"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>(</w:t>
      </w:r>
      <w:r w:rsidR="002115EF"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по Мини-процедура № 2328 в СЕВОП</w:t>
      </w:r>
      <w:r w:rsidR="002115EF"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>)</w:t>
      </w:r>
      <w:r w:rsidR="002115EF"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– Приложение № 1, неразделна част от настоящия договор;</w:t>
      </w:r>
    </w:p>
    <w:p w:rsidR="00871EC8" w:rsidRPr="002115EF" w:rsidRDefault="00871EC8" w:rsidP="00F17540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11.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сключва споразумения в полза на </w:t>
      </w: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с авиокомпаниите-превозвачи, предоставящи бонусни програми, специални тарифи и облекчени условия, както и допълнителни преференции. За всяко сключено споразумение по реда на предходното изречение </w:t>
      </w: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ИЗПЪЛНИТЕЛЯТ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уведомява писмено </w:t>
      </w: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, като прилага заверено копие от споразумението;</w:t>
      </w:r>
    </w:p>
    <w:p w:rsidR="00871EC8" w:rsidRPr="002115EF" w:rsidRDefault="00871EC8" w:rsidP="00F17540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12.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води, следи и актуализира файловете с натрупващите се бонуси и писмено да информира </w:t>
      </w: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ВЪЗЛОЖИТЕЛЯ 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за предстоящото издаване на безплатни билети въз основа на предоставена информация от авиокомпаниите-превозвачи;</w:t>
      </w:r>
    </w:p>
    <w:p w:rsidR="00576876" w:rsidRDefault="00871EC8" w:rsidP="00F17540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lastRenderedPageBreak/>
        <w:t>13.</w:t>
      </w: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ab/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да уведоми незабавно писмено </w:t>
      </w:r>
      <w:r w:rsidRPr="00621B19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при промяна на цените по всяка заявка</w:t>
      </w:r>
      <w:r w:rsidR="00B7204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за издаване на самолетен билет;</w:t>
      </w:r>
    </w:p>
    <w:p w:rsidR="00B7204F" w:rsidRDefault="00B7204F" w:rsidP="00B7204F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B7204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14. </w:t>
      </w:r>
      <w:r w:rsidRPr="00B7204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в случай че </w:t>
      </w:r>
      <w:r w:rsidRPr="00B7204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ИЗПЪЛНИТЕЛЯТ</w:t>
      </w:r>
      <w:r w:rsidRPr="00B7204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е информиран, да 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уведоми своевременно </w:t>
      </w:r>
      <w:r w:rsidRPr="00B7204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 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за всички пречки, възникващи в хода на изпълнението на заявките и на съответните пътувания;</w:t>
      </w:r>
    </w:p>
    <w:p w:rsidR="00B7204F" w:rsidRDefault="00B7204F" w:rsidP="00B7204F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B7204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15.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да предложи начин за отстраняването на </w:t>
      </w:r>
      <w:r w:rsidRPr="00B7204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всички пречки, възникващи в хода на изпълнението на заявките и на съответните пътувания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, като може да поиска от </w:t>
      </w:r>
      <w:r w:rsidRPr="00B7204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 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указания и/или </w:t>
      </w:r>
      <w:r w:rsidR="006C6B9B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съдействие за отстраняването им;</w:t>
      </w:r>
    </w:p>
    <w:p w:rsidR="006C6B9B" w:rsidRDefault="006C6B9B" w:rsidP="00B7204F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6C6B9B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16. 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да не възлага работата или части от нея на подизпълнители</w:t>
      </w:r>
      <w:r w:rsidR="001E15B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, извън посочените в офертата на </w:t>
      </w:r>
      <w:r w:rsidR="001E15BF" w:rsidRPr="001E15B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, освен в случаите и </w:t>
      </w:r>
      <w:r w:rsidR="004F15FC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при условията, предвидени в ЗОП;</w:t>
      </w:r>
    </w:p>
    <w:p w:rsidR="009C5D80" w:rsidRDefault="004F15FC" w:rsidP="009C5D80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9C5D80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17. </w:t>
      </w:r>
      <w:r w:rsidR="009C5D80" w:rsidRPr="009C5D80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 xml:space="preserve">да не променя състава на персонала, който ще отговаря за изпълнението на </w:t>
      </w:r>
      <w:r w:rsidR="00E774B6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договора</w:t>
      </w:r>
      <w:r w:rsidR="009C5D80" w:rsidRPr="009C5D80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 xml:space="preserve">, без предварително писмено съгласие от страна на </w:t>
      </w:r>
      <w:r w:rsidR="009C5D80" w:rsidRPr="009C5D80">
        <w:rPr>
          <w:rFonts w:ascii="Cambria" w:eastAsia="Times New Roman" w:hAnsi="Cambria"/>
          <w:b/>
          <w:bCs/>
          <w:color w:val="000000"/>
          <w:spacing w:val="1"/>
          <w:sz w:val="24"/>
          <w:szCs w:val="24"/>
        </w:rPr>
        <w:t>ВЪЗЛОЖИТЕЛЯ</w:t>
      </w:r>
      <w:r w:rsidR="009C5D80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 </w:t>
      </w:r>
      <w:r w:rsidR="009C5D80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и на ЦОП.</w:t>
      </w:r>
      <w:r w:rsidR="009C5D80" w:rsidRPr="009C5D80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 xml:space="preserve"> </w:t>
      </w:r>
      <w:r w:rsidR="009C5D80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Н</w:t>
      </w:r>
      <w:r w:rsidR="009C5D80" w:rsidRPr="009C5D80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 xml:space="preserve">овите лица, осъществяващи функции по продажба на самолетни билети, следва да отговарят на минималните изисквания за професионална компетентност на персонала, поставени като критерий за подбор при възлагането на </w:t>
      </w:r>
      <w:r w:rsidR="009C5D80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централизираната обществена </w:t>
      </w:r>
      <w:r w:rsidR="009C5D80" w:rsidRPr="009C5D80">
        <w:rPr>
          <w:rFonts w:ascii="Cambria" w:eastAsia="Times New Roman" w:hAnsi="Cambria"/>
          <w:bCs/>
          <w:color w:val="000000"/>
          <w:spacing w:val="1"/>
          <w:sz w:val="24"/>
          <w:szCs w:val="24"/>
        </w:rPr>
        <w:t>поръчка</w:t>
      </w:r>
      <w:r w:rsidR="009C5D80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на ЦОП с УИН 00210-2018-0005 в Регистъра на Агенцията по обществени поръчки.</w:t>
      </w:r>
    </w:p>
    <w:p w:rsidR="004F15FC" w:rsidRPr="009C5D80" w:rsidRDefault="004F15FC" w:rsidP="009C5D80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</w:p>
    <w:p w:rsidR="00576876" w:rsidRPr="002115EF" w:rsidRDefault="00576876" w:rsidP="00F17540">
      <w:pPr>
        <w:spacing w:after="0" w:line="240" w:lineRule="auto"/>
        <w:jc w:val="both"/>
        <w:rPr>
          <w:rFonts w:ascii="Cambria" w:hAnsi="Cambria"/>
          <w:b/>
          <w:sz w:val="24"/>
          <w:u w:val="single"/>
          <w:lang w:val="bg-BG" w:eastAsia="bg-BG"/>
        </w:rPr>
      </w:pPr>
      <w:r w:rsidRPr="002115EF">
        <w:rPr>
          <w:rFonts w:ascii="Cambria" w:hAnsi="Cambria"/>
          <w:b/>
          <w:sz w:val="24"/>
          <w:u w:val="single"/>
          <w:lang w:val="bg-BG" w:eastAsia="bg-BG"/>
        </w:rPr>
        <w:t>Общи права и задължения на ВЪЗЛОЖИТЕЛЯ</w:t>
      </w:r>
    </w:p>
    <w:p w:rsidR="00576876" w:rsidRPr="002115EF" w:rsidRDefault="00576876" w:rsidP="00F17540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</w:p>
    <w:p w:rsidR="00576876" w:rsidRPr="002115EF" w:rsidRDefault="00576876" w:rsidP="00F17540">
      <w:pPr>
        <w:spacing w:after="0" w:line="240" w:lineRule="auto"/>
        <w:jc w:val="both"/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</w:pPr>
      <w:r w:rsidRPr="002115E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1F5532" w:rsidRPr="002115E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2</w:t>
      </w:r>
      <w:r w:rsidR="00871EC8" w:rsidRPr="002115E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3</w:t>
      </w:r>
      <w:r w:rsidRPr="002115EF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Pr="002115EF">
        <w:rPr>
          <w:rFonts w:ascii="Cambria" w:eastAsia="Times New Roman" w:hAnsi="Cambria"/>
          <w:b/>
          <w:color w:val="000000"/>
          <w:spacing w:val="1"/>
          <w:sz w:val="24"/>
          <w:szCs w:val="24"/>
          <w:lang w:val="bg-BG"/>
        </w:rPr>
        <w:t>ВЪЗЛОЖИТЕЛЯТ има право:</w:t>
      </w:r>
    </w:p>
    <w:p w:rsidR="00871EC8" w:rsidRPr="002115EF" w:rsidRDefault="00871EC8" w:rsidP="00F17540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bookmarkStart w:id="2" w:name="_DV_M94"/>
      <w:bookmarkEnd w:id="2"/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1.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иска от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да изпълни услугата с грижата на добрия търговец, в срок и без отклонения от поръчаното;</w:t>
      </w:r>
    </w:p>
    <w:p w:rsidR="00871EC8" w:rsidRPr="002115EF" w:rsidRDefault="00871EC8" w:rsidP="00F17540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2.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откаже да приеме и да заплати възнаграждение на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, когато се е отклонил от изискванията по договора, докато той не изпълни задълженията си;</w:t>
      </w:r>
    </w:p>
    <w:p w:rsidR="00871EC8" w:rsidRPr="002115EF" w:rsidRDefault="00871EC8" w:rsidP="00F17540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3.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извършва проверки по изпълнението на настоящия </w:t>
      </w:r>
      <w:r w:rsidR="0053163E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договор, включително да изисква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съответните документи, доказващи надлежното изпълнение. В тези случаи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ИЗПЪЛНИТЕЛЯТ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няма право да откаже достъп до относимите към предмета на проверката документи, информация, справки и др., включително и до тези, намиращи се извън офисите на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;</w:t>
      </w:r>
    </w:p>
    <w:p w:rsidR="00871EC8" w:rsidRPr="002115EF" w:rsidRDefault="00871EC8" w:rsidP="00F17540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4.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изисква информация и извършва проверки относно цените на самолетните билети, предоставяни от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по настоящия договор, включително чрез справки от резервационната система, използвана от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и от съответните служби на авиокомпаниите-превозвачи, които са извършили дадения полет.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 xml:space="preserve">ИЗПЪЛНИТЕЛЯТ 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няма право да отказва извършването на такива проверки и получаване на информация от посочените в предходното изречение субекти, както и да се противопоставя или препятства предоставянето на такава информация от последните на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ВЪЗЛОЖИТЕЛЯ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>;</w:t>
      </w:r>
    </w:p>
    <w:p w:rsidR="00576876" w:rsidRDefault="00871EC8" w:rsidP="00F17540">
      <w:pPr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</w:pP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lastRenderedPageBreak/>
        <w:t>5.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ab/>
        <w:t xml:space="preserve">да изисква от </w:t>
      </w:r>
      <w:r w:rsidRPr="0053163E">
        <w:rPr>
          <w:rFonts w:ascii="Cambria" w:eastAsia="Times New Roman" w:hAnsi="Cambria"/>
          <w:b/>
          <w:bCs/>
          <w:color w:val="000000"/>
          <w:spacing w:val="1"/>
          <w:sz w:val="24"/>
          <w:szCs w:val="24"/>
          <w:lang w:val="bg-BG"/>
        </w:rPr>
        <w:t>ИЗПЪЛНИТЕЛЯ</w:t>
      </w:r>
      <w:r w:rsidRPr="002115EF">
        <w:rPr>
          <w:rFonts w:ascii="Cambria" w:eastAsia="Times New Roman" w:hAnsi="Cambria"/>
          <w:bCs/>
          <w:color w:val="000000"/>
          <w:spacing w:val="1"/>
          <w:sz w:val="24"/>
          <w:szCs w:val="24"/>
          <w:lang w:val="bg-BG"/>
        </w:rPr>
        <w:t xml:space="preserve"> писмена обосновка на цената на самолетен билет.</w:t>
      </w:r>
    </w:p>
    <w:p w:rsidR="00A92CC5" w:rsidRPr="002115EF" w:rsidRDefault="00A92CC5" w:rsidP="00F17540">
      <w:pPr>
        <w:spacing w:after="0" w:line="240" w:lineRule="auto"/>
        <w:jc w:val="both"/>
        <w:rPr>
          <w:rFonts w:ascii="Cambria" w:eastAsia="Times New Roman" w:hAnsi="Cambria"/>
          <w:color w:val="000000"/>
          <w:spacing w:val="1"/>
          <w:sz w:val="24"/>
          <w:szCs w:val="24"/>
          <w:lang w:val="bg-BG"/>
        </w:rPr>
      </w:pPr>
    </w:p>
    <w:p w:rsidR="00576876" w:rsidRPr="0053163E" w:rsidRDefault="00576876" w:rsidP="00F17540">
      <w:pPr>
        <w:spacing w:after="0" w:line="240" w:lineRule="auto"/>
        <w:jc w:val="both"/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</w:pPr>
      <w:bookmarkStart w:id="3" w:name="_DV_M96"/>
      <w:bookmarkStart w:id="4" w:name="_DV_M97"/>
      <w:bookmarkStart w:id="5" w:name="_DV_M98"/>
      <w:bookmarkStart w:id="6" w:name="_DV_M99"/>
      <w:bookmarkEnd w:id="3"/>
      <w:bookmarkEnd w:id="4"/>
      <w:bookmarkEnd w:id="5"/>
      <w:bookmarkEnd w:id="6"/>
      <w:r w:rsidRPr="0053163E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Чл.</w:t>
      </w:r>
      <w:r w:rsidRPr="0053163E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 xml:space="preserve"> </w:t>
      </w:r>
      <w:r w:rsidR="001F5532" w:rsidRPr="0053163E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2</w:t>
      </w:r>
      <w:r w:rsidR="00871EC8" w:rsidRPr="0053163E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4</w:t>
      </w:r>
      <w:r w:rsidRPr="0053163E">
        <w:rPr>
          <w:rFonts w:asciiTheme="majorHAnsi" w:eastAsia="Times New Roman" w:hAnsiTheme="majorHAnsi"/>
          <w:b/>
          <w:bCs/>
          <w:color w:val="000000"/>
          <w:spacing w:val="1"/>
          <w:sz w:val="24"/>
          <w:szCs w:val="24"/>
          <w:lang w:val="bg-BG"/>
        </w:rPr>
        <w:t>.</w:t>
      </w:r>
      <w:r w:rsidRPr="0053163E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 xml:space="preserve"> ВЪЗЛОЖИТЕЛЯТ се задължава:</w:t>
      </w:r>
    </w:p>
    <w:p w:rsidR="00871EC8" w:rsidRPr="0053163E" w:rsidRDefault="00871EC8" w:rsidP="00F1754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Theme="majorHAnsi" w:eastAsia="Times New Roman" w:hAnsiTheme="majorHAnsi"/>
          <w:noProof/>
          <w:sz w:val="24"/>
          <w:szCs w:val="24"/>
          <w:lang w:val="en-AU"/>
        </w:rPr>
      </w:pP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да оказва необходимото съдействие на </w:t>
      </w:r>
      <w:r w:rsidRPr="00BE1D3E">
        <w:rPr>
          <w:rFonts w:asciiTheme="majorHAnsi" w:eastAsia="Times New Roman" w:hAnsiTheme="majorHAnsi"/>
          <w:b/>
          <w:noProof/>
          <w:sz w:val="24"/>
          <w:szCs w:val="24"/>
          <w:lang w:val="en-AU"/>
        </w:rPr>
        <w:t>ИЗПЪЛНИТЕЛЯ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 за изпълнение на договора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>;</w:t>
      </w:r>
    </w:p>
    <w:p w:rsidR="00871EC8" w:rsidRPr="0053163E" w:rsidRDefault="00871EC8" w:rsidP="00F1754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Theme="majorHAnsi" w:eastAsia="Times New Roman" w:hAnsiTheme="majorHAnsi"/>
          <w:noProof/>
          <w:sz w:val="24"/>
          <w:szCs w:val="24"/>
          <w:lang w:val="en-AU"/>
        </w:rPr>
      </w:pPr>
      <w:r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да предостави и осигури достъп на </w:t>
      </w:r>
      <w:r w:rsidRPr="00BE1D3E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ИЗПЪЛНИТЕЛЯ</w:t>
      </w:r>
      <w:r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до информацията, необходима за извършването на Услугите, предмет на Договора, при спазване на относимите изисквания или ограничения съгласно приложимото право;</w:t>
      </w:r>
    </w:p>
    <w:p w:rsidR="00871EC8" w:rsidRPr="0053163E" w:rsidRDefault="00871EC8" w:rsidP="00F1754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Theme="majorHAnsi" w:eastAsia="Times New Roman" w:hAnsiTheme="majorHAnsi"/>
          <w:noProof/>
          <w:sz w:val="24"/>
          <w:szCs w:val="24"/>
          <w:lang w:val="en-AU"/>
        </w:rPr>
      </w:pP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>да подава з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>аявк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и 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за резервация и доставка на самолетни билети 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на </w:t>
      </w:r>
      <w:r w:rsidRPr="00BE1D3E">
        <w:rPr>
          <w:rFonts w:asciiTheme="majorHAnsi" w:eastAsia="Times New Roman" w:hAnsiTheme="majorHAnsi"/>
          <w:b/>
          <w:noProof/>
          <w:sz w:val="24"/>
          <w:szCs w:val="24"/>
          <w:lang w:val="en-AU"/>
        </w:rPr>
        <w:t>ИЗПЪЛНИТЕЛЯ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 чрез упълномощеното по договора лице, 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по </w:t>
      </w:r>
      <w:r w:rsidR="00BE1D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електронна поща или по изключение при необходимост – по 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>някой от изброените начини: писмено по куриер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, 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>поща, факс</w:t>
      </w:r>
      <w:r w:rsidR="00BE1D3E">
        <w:rPr>
          <w:rFonts w:asciiTheme="majorHAnsi" w:eastAsia="Times New Roman" w:hAnsiTheme="majorHAnsi"/>
          <w:noProof/>
          <w:sz w:val="24"/>
          <w:szCs w:val="24"/>
          <w:lang w:val="bg-BG"/>
        </w:rPr>
        <w:t>, на ръка и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 устно по телефон;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 </w:t>
      </w:r>
    </w:p>
    <w:p w:rsidR="00871EC8" w:rsidRPr="0053163E" w:rsidRDefault="00871EC8" w:rsidP="00F1754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Theme="majorHAnsi" w:eastAsia="Times New Roman" w:hAnsiTheme="majorHAnsi"/>
          <w:noProof/>
          <w:sz w:val="24"/>
          <w:szCs w:val="24"/>
          <w:lang w:val="en-AU"/>
        </w:rPr>
      </w:pPr>
      <w:r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>да приеме изпълнението на услугите, когато отговаря на договореното, по реда и при условията на този Договор;</w:t>
      </w:r>
    </w:p>
    <w:p w:rsidR="00871EC8" w:rsidRPr="0053163E" w:rsidRDefault="00871EC8" w:rsidP="00F17540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Theme="majorHAnsi" w:eastAsia="Times New Roman" w:hAnsiTheme="majorHAnsi"/>
          <w:noProof/>
          <w:sz w:val="24"/>
          <w:szCs w:val="24"/>
          <w:lang w:val="en-AU"/>
        </w:rPr>
      </w:pP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да заплати на </w:t>
      </w:r>
      <w:r w:rsidRPr="00F92C28">
        <w:rPr>
          <w:rFonts w:asciiTheme="majorHAnsi" w:eastAsia="Times New Roman" w:hAnsiTheme="majorHAnsi"/>
          <w:b/>
          <w:noProof/>
          <w:sz w:val="24"/>
          <w:szCs w:val="24"/>
          <w:lang w:val="en-AU"/>
        </w:rPr>
        <w:t>ИЗПЪЛНИТЕЛЯ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 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>дължимото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 възнаграждение за заявената услуга, съобразно </w:t>
      </w:r>
      <w:r w:rsidR="00F92C28">
        <w:rPr>
          <w:rFonts w:asciiTheme="majorHAnsi" w:eastAsia="Times New Roman" w:hAnsiTheme="majorHAnsi"/>
          <w:noProof/>
          <w:sz w:val="24"/>
          <w:szCs w:val="24"/>
          <w:lang w:val="bg-BG"/>
        </w:rPr>
        <w:t>Р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bg-BG"/>
        </w:rPr>
        <w:t xml:space="preserve">аздел </w:t>
      </w:r>
      <w:r w:rsidRPr="0053163E">
        <w:rPr>
          <w:rFonts w:asciiTheme="majorHAnsi" w:eastAsia="Times New Roman" w:hAnsiTheme="majorHAnsi"/>
          <w:noProof/>
          <w:sz w:val="24"/>
          <w:szCs w:val="24"/>
        </w:rPr>
        <w:t>II</w:t>
      </w:r>
      <w:r w:rsidR="00F92C28">
        <w:rPr>
          <w:rFonts w:asciiTheme="majorHAnsi" w:eastAsia="Times New Roman" w:hAnsiTheme="majorHAnsi"/>
          <w:noProof/>
          <w:sz w:val="24"/>
          <w:szCs w:val="24"/>
        </w:rPr>
        <w:t>I</w:t>
      </w:r>
      <w:r w:rsidRPr="0053163E">
        <w:rPr>
          <w:rFonts w:asciiTheme="majorHAnsi" w:eastAsia="Times New Roman" w:hAnsiTheme="majorHAnsi"/>
          <w:noProof/>
          <w:sz w:val="24"/>
          <w:szCs w:val="24"/>
          <w:lang w:val="en-AU"/>
        </w:rPr>
        <w:t xml:space="preserve"> от настоящия договор. </w:t>
      </w:r>
    </w:p>
    <w:p w:rsidR="00477804" w:rsidRPr="0053163E" w:rsidRDefault="00576876" w:rsidP="00F17540">
      <w:pPr>
        <w:spacing w:after="0" w:line="240" w:lineRule="auto"/>
        <w:jc w:val="both"/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</w:pPr>
      <w:bookmarkStart w:id="7" w:name="_DV_M100"/>
      <w:bookmarkStart w:id="8" w:name="_DV_M101"/>
      <w:bookmarkStart w:id="9" w:name="_DV_M102"/>
      <w:bookmarkEnd w:id="7"/>
      <w:bookmarkEnd w:id="8"/>
      <w:bookmarkEnd w:id="9"/>
      <w:r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6. да освободи представената от </w:t>
      </w:r>
      <w:r w:rsidRPr="00F92C28">
        <w:rPr>
          <w:rFonts w:asciiTheme="majorHAnsi" w:eastAsia="Times New Roman" w:hAnsiTheme="majorHAnsi"/>
          <w:b/>
          <w:color w:val="000000"/>
          <w:spacing w:val="1"/>
          <w:sz w:val="24"/>
          <w:szCs w:val="24"/>
          <w:lang w:val="bg-BG"/>
        </w:rPr>
        <w:t>ИЗПЪЛНИТЕЛЯ</w:t>
      </w:r>
      <w:r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 xml:space="preserve"> Гаран</w:t>
      </w:r>
      <w:r w:rsidR="00871EC8"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>ция за изпълнение, съгласно клаузите на настоящия договор</w:t>
      </w:r>
      <w:r w:rsidRPr="0053163E">
        <w:rPr>
          <w:rFonts w:asciiTheme="majorHAnsi" w:eastAsia="Times New Roman" w:hAnsiTheme="majorHAnsi"/>
          <w:color w:val="000000"/>
          <w:spacing w:val="1"/>
          <w:sz w:val="24"/>
          <w:szCs w:val="24"/>
          <w:lang w:val="bg-BG"/>
        </w:rPr>
        <w:t>;</w:t>
      </w:r>
    </w:p>
    <w:p w:rsidR="00576876" w:rsidRPr="00576876" w:rsidRDefault="00576876" w:rsidP="00F17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g-BG" w:eastAsia="bg-BG"/>
        </w:rPr>
      </w:pPr>
    </w:p>
    <w:p w:rsidR="00576876" w:rsidRPr="00576876" w:rsidRDefault="00576876" w:rsidP="000A71E1">
      <w:pPr>
        <w:pStyle w:val="ListParagraph"/>
      </w:pPr>
      <w:r w:rsidRPr="00576876">
        <w:t>САНКЦИИ ПРИ НЕИЗПЪЛНЕНИЕ</w:t>
      </w:r>
    </w:p>
    <w:p w:rsidR="009367B7" w:rsidRPr="000A71E1" w:rsidRDefault="00576876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Чл. </w:t>
      </w:r>
      <w:r w:rsidR="0099527A"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>25</w:t>
      </w: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. </w:t>
      </w:r>
      <w:r w:rsidR="009367B7"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(1) </w:t>
      </w:r>
      <w:r w:rsidR="009367B7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При забава на </w:t>
      </w:r>
      <w:r w:rsidR="009367B7" w:rsidRPr="007519ED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9367B7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същият дължи неустойка в размер на 0,5 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>на сто</w:t>
      </w:r>
      <w:r w:rsidR="009367B7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върху стойността на съответната заявка за всеки просрочен час.</w:t>
      </w:r>
    </w:p>
    <w:p w:rsidR="009367B7" w:rsidRDefault="009367B7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(2) 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>Ако необходимостта от доставката на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 xml:space="preserve"> самолетните билети е отпаднала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вследствие на забава на </w:t>
      </w:r>
      <w:r w:rsidRPr="007519ED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, същият дължи неустойка в размер на 10 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>на сто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от стойността на съответната заявка.</w:t>
      </w:r>
    </w:p>
    <w:p w:rsidR="00A92CC5" w:rsidRPr="000A71E1" w:rsidRDefault="00A92CC5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9367B7" w:rsidRDefault="009367B7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Чл. 26. 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При забава на дължимо плащане по съответна заявка </w:t>
      </w:r>
      <w:r w:rsidRPr="007519E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дължи неустойка в размер на 0,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5 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>на сто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върху стойността на заявката за всеки 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>просрочен ден, но не повече от 10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>на сто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от неиздължената сума.</w:t>
      </w:r>
    </w:p>
    <w:p w:rsidR="00A92CC5" w:rsidRPr="000A71E1" w:rsidRDefault="00A92CC5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9367B7" w:rsidRDefault="009367B7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>Чл. 27.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За неизпълнението на други задължения по</w:t>
      </w:r>
      <w:r w:rsidR="00CA6D78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договора, включително при лошо, неточно или частично 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>изпълнение и др. неизправната страна дължи на изправната неустойка в размер на 10 (десет) на сто от стойността на съответната заявка.</w:t>
      </w:r>
    </w:p>
    <w:p w:rsidR="00A92CC5" w:rsidRPr="000A71E1" w:rsidRDefault="00A92CC5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CA6D78" w:rsidRDefault="00CA6D78" w:rsidP="00E02EA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 xml:space="preserve">Чл. 28. 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При констатирано </w:t>
      </w:r>
      <w:r w:rsidRPr="000A71E1">
        <w:rPr>
          <w:rFonts w:asciiTheme="majorHAnsi" w:eastAsia="Times New Roman" w:hAnsiTheme="majorHAnsi"/>
          <w:color w:val="000000"/>
          <w:sz w:val="24"/>
          <w:szCs w:val="24"/>
          <w:lang w:val="bg-BG"/>
        </w:rPr>
        <w:t xml:space="preserve">лошо или друго неточно или частично изпълнение 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на или при отклонение от изискванията на </w:t>
      </w:r>
      <w:r w:rsidRPr="007519E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, </w:t>
      </w:r>
      <w:r w:rsidRPr="007519ED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има право да поиска от </w:t>
      </w:r>
      <w:r w:rsidRPr="007519ED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да изпълни изцяло и качествено заявката, без да дължи допълнително в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 xml:space="preserve">ъзнаграждение за това. 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lastRenderedPageBreak/>
        <w:t>В случай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че и повторното изпълнение на услугата е </w:t>
      </w:r>
      <w:r w:rsidRPr="000A71E1">
        <w:rPr>
          <w:rFonts w:asciiTheme="majorHAnsi" w:eastAsia="Times New Roman" w:hAnsiTheme="majorHAnsi"/>
          <w:color w:val="000000"/>
          <w:sz w:val="24"/>
          <w:szCs w:val="24"/>
          <w:lang w:val="bg-BG"/>
        </w:rPr>
        <w:t>некачествено,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Pr="00E02EA9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има право да задържи гаранцията за изпълнение и да прекрати договора. 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>При неизпълнение или системно лошо изпълнение на договора, съгласно чл. 13 от Рамково споразумен</w:t>
      </w:r>
      <w:r w:rsidR="004B4C52">
        <w:rPr>
          <w:rFonts w:asciiTheme="majorHAnsi" w:eastAsia="Times New Roman" w:hAnsiTheme="majorHAnsi"/>
          <w:sz w:val="24"/>
          <w:szCs w:val="24"/>
          <w:lang w:val="bg-BG"/>
        </w:rPr>
        <w:t>ие № СПОР-29 от 22.11.2019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 xml:space="preserve"> г. , сключено между </w:t>
      </w:r>
      <w:r w:rsidR="00E02EA9" w:rsidRPr="00E02EA9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E02EA9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E02EA9" w:rsidRPr="00E02EA9">
        <w:rPr>
          <w:rFonts w:asciiTheme="majorHAnsi" w:eastAsia="Times New Roman" w:hAnsiTheme="majorHAnsi"/>
          <w:sz w:val="24"/>
          <w:szCs w:val="24"/>
          <w:lang w:val="bg-BG"/>
        </w:rPr>
        <w:t>и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 xml:space="preserve"> ЦОП, </w:t>
      </w:r>
      <w:r w:rsidR="00E02EA9" w:rsidRPr="00E02EA9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="00E02EA9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 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>уведомява</w:t>
      </w:r>
      <w:r w:rsidR="00894283">
        <w:rPr>
          <w:rFonts w:asciiTheme="majorHAnsi" w:eastAsia="Times New Roman" w:hAnsiTheme="majorHAnsi"/>
          <w:sz w:val="24"/>
          <w:szCs w:val="24"/>
          <w:lang w:val="bg-BG"/>
        </w:rPr>
        <w:t xml:space="preserve"> своевременно</w:t>
      </w:r>
      <w:r w:rsidR="00E02EA9">
        <w:rPr>
          <w:rFonts w:asciiTheme="majorHAnsi" w:eastAsia="Times New Roman" w:hAnsiTheme="majorHAnsi"/>
          <w:sz w:val="24"/>
          <w:szCs w:val="24"/>
          <w:lang w:val="bg-BG"/>
        </w:rPr>
        <w:t xml:space="preserve"> ЦОП.</w:t>
      </w:r>
    </w:p>
    <w:p w:rsidR="00A92CC5" w:rsidRPr="00E02EA9" w:rsidRDefault="00A92CC5" w:rsidP="00E02EA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CA6D78" w:rsidRDefault="00CA6D78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 xml:space="preserve">Чл. 29. 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>При разваляне на Договора поради виновно неизпълнение на някоя от Страните, виновната Страна дължи неустойка в размер на 10 (десет) на сто от Стойността на Договора.</w:t>
      </w:r>
    </w:p>
    <w:p w:rsidR="00A92CC5" w:rsidRPr="000A71E1" w:rsidRDefault="00A92CC5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9367B7" w:rsidRPr="000A71E1" w:rsidRDefault="00CA6D78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>Чл. 30</w:t>
      </w:r>
      <w:r w:rsidR="009367B7"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="009367B7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Pr="000A71E1">
        <w:rPr>
          <w:rFonts w:asciiTheme="majorHAnsi" w:eastAsia="Times New Roman" w:hAnsiTheme="majorHAnsi"/>
          <w:b/>
          <w:sz w:val="24"/>
          <w:szCs w:val="24"/>
          <w:lang w:val="bg-BG"/>
        </w:rPr>
        <w:t>(1)</w:t>
      </w:r>
      <w:r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="009367B7" w:rsidRPr="00E02EA9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ВЪЗЛОЖИТЕЛЯТ</w:t>
      </w:r>
      <w:r w:rsidR="009367B7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има право да прихване от дължимото към </w:t>
      </w:r>
      <w:r w:rsidR="009367B7" w:rsidRPr="00E02EA9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</w:t>
      </w:r>
      <w:r w:rsidR="009367B7" w:rsidRPr="000A71E1">
        <w:rPr>
          <w:rFonts w:asciiTheme="majorHAnsi" w:eastAsia="Times New Roman" w:hAnsiTheme="majorHAnsi"/>
          <w:sz w:val="24"/>
          <w:szCs w:val="24"/>
          <w:lang w:val="bg-BG"/>
        </w:rPr>
        <w:t xml:space="preserve"> плащане сума, равна на дължимата неустойка. </w:t>
      </w:r>
    </w:p>
    <w:p w:rsidR="00576876" w:rsidRDefault="00CA6D78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0"/>
        </w:rPr>
      </w:pPr>
      <w:r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>(2)</w:t>
      </w:r>
      <w:r w:rsidRPr="000A71E1">
        <w:rPr>
          <w:rFonts w:asciiTheme="majorHAnsi" w:eastAsia="Times New Roman" w:hAnsiTheme="majorHAnsi"/>
          <w:sz w:val="24"/>
          <w:szCs w:val="20"/>
          <w:lang w:val="bg-BG"/>
        </w:rPr>
        <w:t xml:space="preserve"> </w:t>
      </w:r>
      <w:r w:rsidRPr="00E02EA9">
        <w:rPr>
          <w:rFonts w:asciiTheme="majorHAnsi" w:eastAsia="Times New Roman" w:hAnsiTheme="majorHAnsi"/>
          <w:b/>
          <w:sz w:val="24"/>
          <w:szCs w:val="20"/>
          <w:lang w:val="bg-BG"/>
        </w:rPr>
        <w:t>ВЪЗЛОЖИТЕЛЯТ</w:t>
      </w:r>
      <w:r w:rsidRPr="000A71E1">
        <w:rPr>
          <w:rFonts w:asciiTheme="majorHAnsi" w:eastAsia="Times New Roman" w:hAnsiTheme="majorHAnsi"/>
          <w:sz w:val="24"/>
          <w:szCs w:val="20"/>
          <w:lang w:val="bg-BG"/>
        </w:rPr>
        <w:t xml:space="preserve"> има право да удържи всяка дължима по този Договор неустойка чрез задържане на сума от Гаранцията за изпълнение, като уведоми писмено </w:t>
      </w:r>
      <w:r w:rsidRPr="00E02EA9">
        <w:rPr>
          <w:rFonts w:asciiTheme="majorHAnsi" w:eastAsia="Times New Roman" w:hAnsiTheme="majorHAnsi"/>
          <w:b/>
          <w:sz w:val="24"/>
          <w:szCs w:val="20"/>
          <w:lang w:val="bg-BG"/>
        </w:rPr>
        <w:t>ИЗПЪЛНИТЕЛЯ</w:t>
      </w:r>
      <w:r w:rsidRPr="000A71E1">
        <w:rPr>
          <w:rFonts w:asciiTheme="majorHAnsi" w:eastAsia="Times New Roman" w:hAnsiTheme="majorHAnsi"/>
          <w:sz w:val="24"/>
          <w:szCs w:val="20"/>
          <w:lang w:val="bg-BG"/>
        </w:rPr>
        <w:t xml:space="preserve"> за това. </w:t>
      </w:r>
      <w:r w:rsidRPr="000A71E1">
        <w:rPr>
          <w:rFonts w:asciiTheme="majorHAnsi" w:eastAsia="Times New Roman" w:hAnsiTheme="majorHAnsi"/>
          <w:sz w:val="24"/>
          <w:szCs w:val="20"/>
        </w:rPr>
        <w:t xml:space="preserve"> </w:t>
      </w:r>
    </w:p>
    <w:p w:rsidR="00A92CC5" w:rsidRPr="000A71E1" w:rsidRDefault="00A92CC5" w:rsidP="00F1754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576876" w:rsidRPr="000A71E1" w:rsidRDefault="00576876" w:rsidP="00F17540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0"/>
          <w:lang w:val="bg-BG"/>
        </w:rPr>
      </w:pPr>
      <w:r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 xml:space="preserve">Чл. </w:t>
      </w:r>
      <w:r w:rsidR="00395856"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>3</w:t>
      </w:r>
      <w:r w:rsidR="00CA6D78"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>1</w:t>
      </w:r>
      <w:r w:rsidRPr="000A71E1">
        <w:rPr>
          <w:rFonts w:asciiTheme="majorHAnsi" w:eastAsia="Times New Roman" w:hAnsiTheme="majorHAnsi"/>
          <w:b/>
          <w:sz w:val="24"/>
          <w:szCs w:val="20"/>
          <w:lang w:val="bg-BG"/>
        </w:rPr>
        <w:t xml:space="preserve">. </w:t>
      </w:r>
      <w:r w:rsidRPr="000A71E1">
        <w:rPr>
          <w:rFonts w:asciiTheme="majorHAnsi" w:eastAsia="Times New Roman" w:hAnsiTheme="majorHAnsi"/>
          <w:sz w:val="24"/>
          <w:szCs w:val="20"/>
          <w:lang w:val="bg-BG"/>
        </w:rPr>
        <w:t>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576876" w:rsidRPr="000A71E1" w:rsidRDefault="00576876" w:rsidP="00EE5796">
      <w:pPr>
        <w:pStyle w:val="ListParagraph"/>
      </w:pPr>
      <w:r w:rsidRPr="000A71E1">
        <w:t>ПРЕКРАТЯВАНЕ НА ДОГОВОРА</w:t>
      </w:r>
    </w:p>
    <w:p w:rsidR="00576876" w:rsidRPr="00481472" w:rsidRDefault="00576876" w:rsidP="00F17540">
      <w:pPr>
        <w:keepLines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Чл. </w:t>
      </w:r>
      <w:r w:rsidR="002D3B3D"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3</w:t>
      </w:r>
      <w:r w:rsidR="00753C2C"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2</w:t>
      </w:r>
      <w:r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(1)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Този Договор се прекратява:</w:t>
      </w:r>
    </w:p>
    <w:p w:rsidR="00576876" w:rsidRPr="00481472" w:rsidRDefault="00576876" w:rsidP="00F17540">
      <w:pPr>
        <w:keepLine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1. с </w:t>
      </w:r>
      <w:r w:rsidR="00F17540"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изтичане на </w:t>
      </w:r>
      <w:r w:rsidR="00E87B49">
        <w:rPr>
          <w:rFonts w:asciiTheme="majorHAnsi" w:eastAsia="Times New Roman" w:hAnsiTheme="majorHAnsi"/>
          <w:sz w:val="24"/>
          <w:szCs w:val="24"/>
          <w:lang w:val="bg-BG"/>
        </w:rPr>
        <w:t>деветмесечния срок</w:t>
      </w:r>
      <w:r w:rsidR="00F17540"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или с достигане на максималната му стойност</w:t>
      </w:r>
      <w:r w:rsidR="00DD3DB6">
        <w:rPr>
          <w:rFonts w:asciiTheme="majorHAnsi" w:eastAsia="Times New Roman" w:hAnsiTheme="majorHAnsi"/>
          <w:sz w:val="24"/>
          <w:szCs w:val="24"/>
          <w:lang w:val="bg-BG"/>
        </w:rPr>
        <w:t xml:space="preserve"> съгласно</w:t>
      </w:r>
      <w:r w:rsidR="00DD3DB6" w:rsidRPr="00DD3DB6">
        <w:rPr>
          <w:rFonts w:asciiTheme="majorHAnsi" w:eastAsia="Times New Roman" w:hAnsiTheme="majorHAnsi"/>
          <w:sz w:val="24"/>
          <w:szCs w:val="24"/>
          <w:lang w:val="bg-BG"/>
        </w:rPr>
        <w:t xml:space="preserve"> чл. 4, ал. 1</w:t>
      </w:r>
      <w:r w:rsidR="00EF013A">
        <w:rPr>
          <w:rFonts w:asciiTheme="majorHAnsi" w:eastAsia="Times New Roman" w:hAnsiTheme="majorHAnsi"/>
          <w:sz w:val="24"/>
          <w:szCs w:val="24"/>
          <w:lang w:val="bg-BG"/>
        </w:rPr>
        <w:t>, в случай че договорът не бъде изменен съгласно чл. 3, ал. 2</w:t>
      </w:r>
      <w:r w:rsidR="00F17540" w:rsidRPr="00DD3DB6">
        <w:rPr>
          <w:rFonts w:asciiTheme="majorHAnsi" w:eastAsia="Times New Roman" w:hAnsiTheme="majorHAnsi"/>
          <w:sz w:val="24"/>
          <w:szCs w:val="24"/>
          <w:lang w:val="bg-BG"/>
        </w:rPr>
        <w:t>;</w:t>
      </w:r>
    </w:p>
    <w:p w:rsidR="00576876" w:rsidRPr="00481472" w:rsidRDefault="00576876" w:rsidP="00F17540">
      <w:pPr>
        <w:keepLine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2. с изпълнението на всички задължения на Страните по него; </w:t>
      </w:r>
    </w:p>
    <w:p w:rsidR="00F17540" w:rsidRPr="00481472" w:rsidRDefault="00F17540" w:rsidP="00F17540">
      <w:pPr>
        <w:keepLine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3. едностранно от </w:t>
      </w:r>
      <w:r w:rsidRPr="00EF013A">
        <w:rPr>
          <w:rFonts w:asciiTheme="majorHAnsi" w:eastAsia="Times New Roman" w:hAnsiTheme="majorHAnsi"/>
          <w:b/>
          <w:sz w:val="24"/>
          <w:szCs w:val="24"/>
          <w:lang w:val="bg-BG"/>
        </w:rPr>
        <w:t>ВЪЗЛОЖИТЕЛЯ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без предизвестие, в случай че </w:t>
      </w:r>
      <w:r w:rsidRPr="00DC13BB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ИЗПЪЛНИТЕЛЯТ 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бъде лишен от правото да упражнява дейността си или при възникване на обстоятелства, които водят до невъзможност </w:t>
      </w:r>
      <w:r w:rsidRPr="00DC13BB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</w:t>
      </w:r>
      <w:r w:rsidR="00753C2C" w:rsidRPr="00DC13BB">
        <w:rPr>
          <w:rFonts w:asciiTheme="majorHAnsi" w:eastAsia="Times New Roman" w:hAnsiTheme="majorHAnsi"/>
          <w:b/>
          <w:sz w:val="24"/>
          <w:szCs w:val="24"/>
          <w:lang w:val="bg-BG"/>
        </w:rPr>
        <w:t>ЛЯТ</w:t>
      </w:r>
      <w:r w:rsidR="00753C2C"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да осъществява дейността си;</w:t>
      </w:r>
    </w:p>
    <w:p w:rsidR="00753C2C" w:rsidRPr="00481472" w:rsidRDefault="00753C2C" w:rsidP="00F17540">
      <w:pPr>
        <w:keepLine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4. когато за </w:t>
      </w:r>
      <w:r w:rsidRPr="00DC13BB">
        <w:rPr>
          <w:rFonts w:asciiTheme="majorHAnsi" w:eastAsia="Times New Roman" w:hAnsiTheme="majorHAnsi"/>
          <w:b/>
          <w:sz w:val="24"/>
          <w:szCs w:val="24"/>
          <w:lang w:val="bg-BG"/>
        </w:rPr>
        <w:t xml:space="preserve">ИЗПЪЛНИТЕЛЯ 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бъде открито производство по несъстоятелност или ликвидация, както и във всички останали случаи, когато </w:t>
      </w:r>
      <w:r w:rsidRPr="00DC13BB">
        <w:rPr>
          <w:rFonts w:asciiTheme="majorHAnsi" w:eastAsia="Times New Roman" w:hAnsiTheme="majorHAnsi"/>
          <w:b/>
          <w:sz w:val="24"/>
          <w:szCs w:val="24"/>
          <w:lang w:val="bg-BG"/>
        </w:rPr>
        <w:t>ИЗПЪЛНИТЕЛЯТ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прекрати дейността си;</w:t>
      </w:r>
    </w:p>
    <w:p w:rsidR="009563B6" w:rsidRPr="00481472" w:rsidRDefault="00753C2C" w:rsidP="00F17540">
      <w:pPr>
        <w:keepLine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sz w:val="24"/>
          <w:szCs w:val="24"/>
          <w:lang w:val="bg-BG"/>
        </w:rPr>
        <w:t>5</w:t>
      </w:r>
      <w:r w:rsidR="00576876" w:rsidRPr="00481472">
        <w:rPr>
          <w:rFonts w:asciiTheme="majorHAnsi" w:eastAsia="Times New Roman" w:hAnsiTheme="majorHAnsi"/>
          <w:sz w:val="24"/>
          <w:szCs w:val="24"/>
          <w:lang w:val="bg-BG"/>
        </w:rPr>
        <w:t>. при прекратяване на юридическо лице – Страна по Договора без правоприемство,</w:t>
      </w:r>
      <w:r w:rsidR="00576876" w:rsidRPr="00481472">
        <w:rPr>
          <w:rFonts w:asciiTheme="majorHAnsi" w:hAnsiTheme="majorHAnsi"/>
          <w:lang w:val="bg-BG"/>
        </w:rPr>
        <w:t xml:space="preserve"> </w:t>
      </w:r>
      <w:r w:rsidR="00576876" w:rsidRPr="00481472">
        <w:rPr>
          <w:rFonts w:asciiTheme="majorHAnsi" w:eastAsia="Times New Roman" w:hAnsiTheme="majorHAnsi"/>
          <w:sz w:val="24"/>
          <w:szCs w:val="24"/>
          <w:lang w:val="bg-BG"/>
        </w:rPr>
        <w:t>по смисъла на законодателството на държавата, в която съответното лице е установено</w:t>
      </w:r>
      <w:r w:rsidR="009563B6" w:rsidRPr="00481472">
        <w:rPr>
          <w:rFonts w:asciiTheme="majorHAnsi" w:eastAsia="Times New Roman" w:hAnsiTheme="majorHAnsi"/>
          <w:sz w:val="24"/>
          <w:szCs w:val="24"/>
          <w:lang w:val="bg-BG"/>
        </w:rPr>
        <w:t>;</w:t>
      </w:r>
    </w:p>
    <w:p w:rsidR="00753C2C" w:rsidRPr="00481472" w:rsidRDefault="00753C2C" w:rsidP="00F17540">
      <w:pPr>
        <w:keepLines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sz w:val="24"/>
          <w:szCs w:val="24"/>
          <w:lang w:val="bg-BG"/>
        </w:rPr>
        <w:t>6</w:t>
      </w:r>
      <w:r w:rsidR="009563B6"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. </w:t>
      </w:r>
      <w:r w:rsidR="0023355F" w:rsidRPr="00481472">
        <w:rPr>
          <w:rFonts w:asciiTheme="majorHAnsi" w:eastAsia="Times New Roman" w:hAnsiTheme="majorHAnsi"/>
          <w:sz w:val="24"/>
          <w:szCs w:val="24"/>
          <w:lang w:val="bg-BG"/>
        </w:rPr>
        <w:t>при условията по чл. 5, ал. 1, т. 3 от ЗИФОДРЮПДРСЛ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>.</w:t>
      </w:r>
    </w:p>
    <w:p w:rsidR="00576876" w:rsidRPr="00481472" w:rsidRDefault="00576876" w:rsidP="00F17540">
      <w:pPr>
        <w:keepLines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(2)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Договорът може да бъде прекратен</w:t>
      </w:r>
      <w:r w:rsidR="00753C2C"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>по взаимно съгласие на Страните, изразено в писмена форма;</w:t>
      </w:r>
    </w:p>
    <w:p w:rsidR="00576876" w:rsidRDefault="00576876" w:rsidP="00D55A78">
      <w:pPr>
        <w:keepLines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  <w:r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lastRenderedPageBreak/>
        <w:t xml:space="preserve">Чл. </w:t>
      </w:r>
      <w:r w:rsidR="00395856"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3</w:t>
      </w:r>
      <w:r w:rsidR="00753C2C"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3</w:t>
      </w:r>
      <w:r w:rsidRPr="00481472">
        <w:rPr>
          <w:rFonts w:asciiTheme="majorHAnsi" w:eastAsia="Times New Roman" w:hAnsiTheme="majorHAnsi"/>
          <w:b/>
          <w:sz w:val="24"/>
          <w:szCs w:val="24"/>
          <w:lang w:val="bg-BG"/>
        </w:rPr>
        <w:t>.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Всяка от Страните може да развали Договора при виновно неизпълнение на задължение на другата страна по Договора, при условията и с последиците съгласно чл. 87 и сл.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</w:t>
      </w:r>
      <w:r w:rsidRPr="00481472">
        <w:rPr>
          <w:rFonts w:asciiTheme="majorHAnsi" w:hAnsiTheme="majorHAnsi"/>
          <w:lang w:val="bg-BG"/>
        </w:rPr>
        <w:t xml:space="preserve"> </w:t>
      </w:r>
      <w:r w:rsidRPr="00481472">
        <w:rPr>
          <w:rFonts w:asciiTheme="majorHAnsi" w:eastAsia="Times New Roman" w:hAnsiTheme="majorHAnsi"/>
          <w:sz w:val="24"/>
          <w:szCs w:val="24"/>
          <w:lang w:val="bg-BG"/>
        </w:rPr>
        <w:t>Разваляне на Договора не се допуска, когато неизпълнената част от задължението е незначителна с оглед на</w:t>
      </w:r>
      <w:r w:rsidR="00D55A78" w:rsidRPr="00481472">
        <w:rPr>
          <w:rFonts w:asciiTheme="majorHAnsi" w:eastAsia="Times New Roman" w:hAnsiTheme="majorHAnsi"/>
          <w:sz w:val="24"/>
          <w:szCs w:val="24"/>
          <w:lang w:val="bg-BG"/>
        </w:rPr>
        <w:t xml:space="preserve"> интереса на изправната Страна.</w:t>
      </w:r>
    </w:p>
    <w:p w:rsidR="00A92CC5" w:rsidRPr="00481472" w:rsidRDefault="00A92CC5" w:rsidP="00D55A78">
      <w:pPr>
        <w:keepLines/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val="bg-BG"/>
        </w:rPr>
      </w:pPr>
    </w:p>
    <w:p w:rsidR="00576876" w:rsidRDefault="00576876" w:rsidP="00472ED1">
      <w:pPr>
        <w:keepLine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753C2C" w:rsidRPr="00481472">
        <w:rPr>
          <w:rFonts w:ascii="Cambria" w:eastAsia="Times New Roman" w:hAnsi="Cambria"/>
          <w:b/>
          <w:sz w:val="24"/>
          <w:szCs w:val="24"/>
          <w:lang w:val="bg-BG"/>
        </w:rPr>
        <w:t>34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DC13BB">
        <w:rPr>
          <w:rFonts w:ascii="Cambria" w:eastAsia="Times New Roman" w:hAnsi="Cambria"/>
          <w:b/>
          <w:sz w:val="24"/>
          <w:szCs w:val="24"/>
          <w:lang w:val="bg-BG"/>
        </w:rPr>
        <w:t>ВЪЗЛОЖИТЕЛЯТ</w:t>
      </w:r>
      <w:r w:rsidRPr="00481472">
        <w:rPr>
          <w:rFonts w:ascii="Cambria" w:eastAsia="Times New Roman" w:hAnsi="Cambria"/>
          <w:sz w:val="24"/>
          <w:szCs w:val="24"/>
          <w:lang w:val="bg-BG"/>
        </w:rPr>
        <w:t xml:space="preserve"> прекратява Договора в случаите по чл. 118, ал.1 от ЗОП, без да дължи обезщетение на </w:t>
      </w:r>
      <w:r w:rsidRPr="00DC13BB">
        <w:rPr>
          <w:rFonts w:ascii="Cambria" w:eastAsia="Times New Roman" w:hAnsi="Cambria"/>
          <w:b/>
          <w:sz w:val="24"/>
          <w:szCs w:val="24"/>
          <w:lang w:val="bg-BG"/>
        </w:rPr>
        <w:t>ИЗПЪЛНИТЕЛЯ</w:t>
      </w:r>
      <w:r w:rsidRPr="00481472">
        <w:rPr>
          <w:rFonts w:ascii="Cambria" w:eastAsia="Times New Roman" w:hAnsi="Cambria"/>
          <w:sz w:val="24"/>
          <w:szCs w:val="24"/>
          <w:lang w:val="bg-BG"/>
        </w:rPr>
        <w:t xml:space="preserve"> за претърпени от прекратяването на Договора вреди, освен ако прекратяването е на основание чл. 118, ал. 1, т. 1 от ЗОП. В последния случай размерът на обезщетението се определя в протокол или споразумение, подписано от Страните, а при непостигане на съгласие – по реда на клаузата за разрешава</w:t>
      </w:r>
      <w:r w:rsidR="00DC13BB">
        <w:rPr>
          <w:rFonts w:ascii="Cambria" w:eastAsia="Times New Roman" w:hAnsi="Cambria"/>
          <w:sz w:val="24"/>
          <w:szCs w:val="24"/>
          <w:lang w:val="bg-BG"/>
        </w:rPr>
        <w:t>не на спорове по този Договор.</w:t>
      </w:r>
    </w:p>
    <w:p w:rsidR="00A92CC5" w:rsidRPr="00481472" w:rsidRDefault="00A92CC5" w:rsidP="00472ED1">
      <w:pPr>
        <w:keepLine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</w:p>
    <w:p w:rsidR="00576876" w:rsidRPr="00481472" w:rsidRDefault="00576876" w:rsidP="004D56B2">
      <w:pPr>
        <w:keepLines/>
        <w:autoSpaceDE w:val="0"/>
        <w:autoSpaceDN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72ED1" w:rsidRPr="00481472">
        <w:rPr>
          <w:rFonts w:ascii="Cambria" w:eastAsia="Times New Roman" w:hAnsi="Cambria"/>
          <w:b/>
          <w:sz w:val="24"/>
          <w:szCs w:val="24"/>
          <w:lang w:val="bg-BG"/>
        </w:rPr>
        <w:t>35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>.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 (1)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 </w:t>
      </w:r>
      <w:r w:rsidR="00472ED1" w:rsidRPr="00481472">
        <w:rPr>
          <w:rFonts w:ascii="Cambria" w:eastAsia="Times New Roman" w:hAnsi="Cambria"/>
          <w:sz w:val="24"/>
          <w:szCs w:val="24"/>
          <w:lang w:val="bg-BG"/>
        </w:rPr>
        <w:t xml:space="preserve">При </w:t>
      </w:r>
      <w:r w:rsidRPr="00481472">
        <w:rPr>
          <w:rFonts w:ascii="Cambria" w:eastAsia="Times New Roman" w:hAnsi="Cambria"/>
          <w:sz w:val="24"/>
          <w:szCs w:val="24"/>
          <w:lang w:val="bg-BG"/>
        </w:rPr>
        <w:t>прекратяване на Договора</w:t>
      </w:r>
      <w:r w:rsidR="00472ED1" w:rsidRPr="00481472">
        <w:rPr>
          <w:rFonts w:ascii="Cambria" w:eastAsia="Times New Roman" w:hAnsi="Cambria"/>
          <w:sz w:val="24"/>
          <w:szCs w:val="24"/>
          <w:lang w:val="bg-BG"/>
        </w:rPr>
        <w:t xml:space="preserve">, когато е приложимо, </w:t>
      </w:r>
      <w:r w:rsidRPr="00376199">
        <w:rPr>
          <w:rFonts w:ascii="Cambria" w:eastAsia="Times New Roman" w:hAnsi="Cambria"/>
          <w:b/>
          <w:sz w:val="24"/>
          <w:szCs w:val="24"/>
          <w:lang w:val="bg-BG"/>
        </w:rPr>
        <w:t>ВЪЗЛОЖИТЕЛЯТ</w:t>
      </w:r>
      <w:r w:rsidRPr="00481472">
        <w:rPr>
          <w:rFonts w:ascii="Cambria" w:eastAsia="Times New Roman" w:hAnsi="Cambria"/>
          <w:sz w:val="24"/>
          <w:szCs w:val="24"/>
          <w:lang w:val="bg-BG"/>
        </w:rPr>
        <w:t xml:space="preserve"> и </w:t>
      </w:r>
      <w:r w:rsidRPr="00376199">
        <w:rPr>
          <w:rFonts w:ascii="Cambria" w:eastAsia="Times New Roman" w:hAnsi="Cambria"/>
          <w:b/>
          <w:sz w:val="24"/>
          <w:szCs w:val="24"/>
          <w:lang w:val="bg-BG"/>
        </w:rPr>
        <w:t xml:space="preserve">ИЗПЪЛНИТЕЛЯТ </w:t>
      </w:r>
      <w:r w:rsidRPr="00481472">
        <w:rPr>
          <w:rFonts w:ascii="Cambria" w:eastAsia="Times New Roman" w:hAnsi="Cambria"/>
          <w:sz w:val="24"/>
          <w:szCs w:val="24"/>
          <w:lang w:val="bg-BG"/>
        </w:rPr>
        <w:t>съставят констативен протокол за извършената към момента на прекратяване работа и размера на е</w:t>
      </w:r>
      <w:r w:rsidR="004D56B2" w:rsidRPr="00481472">
        <w:rPr>
          <w:rFonts w:ascii="Cambria" w:eastAsia="Times New Roman" w:hAnsi="Cambria"/>
          <w:sz w:val="24"/>
          <w:szCs w:val="24"/>
          <w:lang w:val="bg-BG"/>
        </w:rPr>
        <w:t>вентуално дължимите плащания.</w:t>
      </w:r>
    </w:p>
    <w:p w:rsidR="00576876" w:rsidRDefault="004D56B2" w:rsidP="004D56B2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(2) </w:t>
      </w:r>
      <w:r w:rsidR="00576876" w:rsidRPr="00481472">
        <w:rPr>
          <w:rFonts w:ascii="Cambria" w:eastAsia="Times New Roman" w:hAnsi="Cambria"/>
          <w:sz w:val="24"/>
          <w:szCs w:val="24"/>
          <w:lang w:val="bg-BG"/>
        </w:rPr>
        <w:t xml:space="preserve">При предсрочно прекратяване на Договора, </w:t>
      </w:r>
      <w:r w:rsidR="00576876" w:rsidRPr="00376199">
        <w:rPr>
          <w:rFonts w:ascii="Cambria" w:eastAsia="Times New Roman" w:hAnsi="Cambria"/>
          <w:b/>
          <w:sz w:val="24"/>
          <w:szCs w:val="24"/>
          <w:lang w:val="bg-BG"/>
        </w:rPr>
        <w:t xml:space="preserve">ВЪЗЛОЖИТЕЛЯТ </w:t>
      </w:r>
      <w:r w:rsidR="00576876" w:rsidRPr="00481472">
        <w:rPr>
          <w:rFonts w:ascii="Cambria" w:eastAsia="Times New Roman" w:hAnsi="Cambria"/>
          <w:sz w:val="24"/>
          <w:szCs w:val="24"/>
          <w:lang w:val="bg-BG"/>
        </w:rPr>
        <w:t xml:space="preserve">е длъжен да заплати на </w:t>
      </w:r>
      <w:r w:rsidR="00576876" w:rsidRPr="00376199">
        <w:rPr>
          <w:rFonts w:ascii="Cambria" w:eastAsia="Times New Roman" w:hAnsi="Cambria"/>
          <w:b/>
          <w:sz w:val="24"/>
          <w:szCs w:val="24"/>
          <w:lang w:val="bg-BG"/>
        </w:rPr>
        <w:t>ИЗПЪЛНИТЕЛЯ</w:t>
      </w:r>
      <w:r w:rsidR="00576876" w:rsidRPr="00481472">
        <w:rPr>
          <w:rFonts w:ascii="Cambria" w:eastAsia="Times New Roman" w:hAnsi="Cambria"/>
          <w:sz w:val="24"/>
          <w:szCs w:val="24"/>
          <w:lang w:val="bg-BG"/>
        </w:rPr>
        <w:t xml:space="preserve"> реално изпълнените и приети по уста</w:t>
      </w:r>
      <w:r w:rsidRPr="00481472">
        <w:rPr>
          <w:rFonts w:ascii="Cambria" w:eastAsia="Times New Roman" w:hAnsi="Cambria"/>
          <w:sz w:val="24"/>
          <w:szCs w:val="24"/>
          <w:lang w:val="bg-BG"/>
        </w:rPr>
        <w:t>новения ред Услуги.</w:t>
      </w:r>
    </w:p>
    <w:p w:rsidR="0014112C" w:rsidRPr="00481472" w:rsidRDefault="0014112C" w:rsidP="004D56B2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</w:p>
    <w:p w:rsidR="00576876" w:rsidRPr="00481472" w:rsidRDefault="00EE5796" w:rsidP="00F17540">
      <w:pPr>
        <w:keepNext/>
        <w:keepLines/>
        <w:spacing w:before="240" w:after="240" w:line="240" w:lineRule="auto"/>
        <w:jc w:val="both"/>
        <w:outlineLvl w:val="1"/>
        <w:rPr>
          <w:rFonts w:ascii="Cambria" w:eastAsia="Times New Roman" w:hAnsi="Cambria"/>
          <w:b/>
          <w:bCs/>
          <w:color w:val="000000"/>
          <w:sz w:val="24"/>
          <w:szCs w:val="24"/>
          <w:lang w:val="bg-BG"/>
        </w:rPr>
      </w:pPr>
      <w:r>
        <w:rPr>
          <w:rFonts w:ascii="Cambria" w:eastAsia="Times New Roman" w:hAnsi="Cambria"/>
          <w:b/>
          <w:bCs/>
          <w:color w:val="000000"/>
          <w:sz w:val="24"/>
          <w:szCs w:val="24"/>
        </w:rPr>
        <w:t xml:space="preserve">VIII. </w:t>
      </w:r>
      <w:r w:rsidR="00576876" w:rsidRPr="00481472">
        <w:rPr>
          <w:rFonts w:ascii="Cambria" w:eastAsia="Times New Roman" w:hAnsi="Cambria"/>
          <w:b/>
          <w:bCs/>
          <w:color w:val="000000"/>
          <w:sz w:val="24"/>
          <w:szCs w:val="24"/>
          <w:lang w:val="bg-BG"/>
        </w:rPr>
        <w:t>ОБЩИ РАЗПОРЕДБИ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 xml:space="preserve">Дефинирани понятия и тълкуване 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val="bg-BG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36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(1) </w:t>
      </w:r>
      <w:r w:rsidRPr="00481472">
        <w:rPr>
          <w:rFonts w:ascii="Cambria" w:eastAsia="Times New Roman" w:hAnsi="Cambria"/>
          <w:sz w:val="24"/>
          <w:szCs w:val="24"/>
          <w:lang w:val="bg-BG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cs-CZ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(2)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При противоречие между различни разпоредби или условия, съдържащи се в Договора и Приложенията, се прилагат следните правила: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cs-CZ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1. специалните разпоредби имат предимство пред общите разпоредби;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cs-CZ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2. разпоредбите на Приложенията имат предимств</w:t>
      </w:r>
      <w:r w:rsidR="004D56B2"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о пред разпоредбите на Договора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b/>
          <w:noProof/>
          <w:sz w:val="24"/>
          <w:szCs w:val="24"/>
          <w:highlight w:val="magenta"/>
          <w:u w:val="single"/>
          <w:lang w:val="bg-BG" w:eastAsia="en-GB"/>
        </w:rPr>
      </w:pP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 xml:space="preserve">Спазване на приложими норми 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cs-CZ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37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 xml:space="preserve">При изпълнението на Договора, </w:t>
      </w:r>
      <w:r w:rsidRPr="004F1D95">
        <w:rPr>
          <w:rFonts w:ascii="Cambria" w:eastAsia="Times New Roman" w:hAnsi="Cambria"/>
          <w:b/>
          <w:noProof/>
          <w:sz w:val="24"/>
          <w:szCs w:val="24"/>
          <w:lang w:val="bg-BG" w:eastAsia="cs-CZ"/>
        </w:rPr>
        <w:t>ИЗПЪЛНИТЕЛЯТ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 xml:space="preserve"> [и неговите подизпълнители] е длъжен [са длъжни] да спазва[т] всички приложими нормативни актове, разпоредби, стандарти и други изисквания, свързани с предмета на Договора, и в частност,</w:t>
      </w:r>
      <w:r w:rsidR="004D56B2" w:rsidRPr="00481472">
        <w:rPr>
          <w:rFonts w:ascii="Cambria" w:eastAsia="Times New Roman" w:hAnsi="Cambria"/>
          <w:noProof/>
          <w:sz w:val="24"/>
          <w:szCs w:val="24"/>
          <w:lang w:eastAsia="cs-CZ"/>
        </w:rPr>
        <w:t xml:space="preserve">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 xml:space="preserve">всички приложими правила и изисквания, свързани с опазване на околната среда, социалното и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lastRenderedPageBreak/>
        <w:t>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</w:t>
      </w:r>
      <w:r w:rsidR="00D7585E"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 xml:space="preserve">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115 от ЗОП.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cs-CZ"/>
        </w:rPr>
      </w:pP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 xml:space="preserve">Конфиденциалност </w:t>
      </w:r>
    </w:p>
    <w:p w:rsidR="004D56B2" w:rsidRPr="00481472" w:rsidRDefault="00576876" w:rsidP="004D56B2">
      <w:pPr>
        <w:suppressAutoHyphens/>
        <w:spacing w:after="0" w:line="240" w:lineRule="auto"/>
        <w:jc w:val="both"/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38.</w:t>
      </w:r>
      <w:r w:rsidR="004D56B2" w:rsidRPr="00481472"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  <w:t xml:space="preserve"> </w:t>
      </w:r>
      <w:r w:rsidR="004D56B2" w:rsidRPr="00481472"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  <w:t xml:space="preserve">Страните следва да третират като конфиденциална информацията, свързана  с  изпълнението на договора и се задължат да не предоставят на трети лица тази информация без предварително постигнато взаимно писмено съгласие. </w:t>
      </w:r>
    </w:p>
    <w:p w:rsidR="00576876" w:rsidRPr="00481472" w:rsidRDefault="004D56B2" w:rsidP="004D56B2">
      <w:pPr>
        <w:suppressAutoHyphens/>
        <w:spacing w:after="0" w:line="240" w:lineRule="auto"/>
        <w:jc w:val="both"/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  <w:t xml:space="preserve">Чл. 39. </w:t>
      </w:r>
      <w:r w:rsidRPr="00481472"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  <w:t>Условието по предходния член не се прилага в случаите, в които ВЪЗЛОЖИТЕЛЯТ извършва проверки и контрол по изпълнението на договора чрез изрично определени от него лица.</w:t>
      </w:r>
    </w:p>
    <w:p w:rsidR="004D56B2" w:rsidRPr="00481472" w:rsidRDefault="004D56B2" w:rsidP="004D56B2">
      <w:pPr>
        <w:suppressAutoHyphens/>
        <w:spacing w:after="0" w:line="240" w:lineRule="auto"/>
        <w:jc w:val="both"/>
        <w:rPr>
          <w:rFonts w:ascii="Cambria" w:eastAsia="Times New Roman" w:hAnsi="Cambria"/>
          <w:bCs/>
          <w:noProof/>
          <w:sz w:val="24"/>
          <w:szCs w:val="24"/>
          <w:highlight w:val="magenta"/>
          <w:u w:val="single"/>
          <w:lang w:val="bg-BG" w:eastAsia="en-GB"/>
        </w:rPr>
      </w:pP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bCs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bCs/>
          <w:noProof/>
          <w:sz w:val="24"/>
          <w:szCs w:val="24"/>
          <w:u w:val="single"/>
          <w:lang w:val="bg-BG" w:eastAsia="en-GB"/>
        </w:rPr>
        <w:t>Публични изявления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bookmarkStart w:id="10" w:name="_DV_M169"/>
      <w:bookmarkStart w:id="11" w:name="_DV_M170"/>
      <w:bookmarkEnd w:id="10"/>
      <w:bookmarkEnd w:id="11"/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2D3B3D" w:rsidRPr="00481472">
        <w:rPr>
          <w:rFonts w:ascii="Cambria" w:eastAsia="Times New Roman" w:hAnsi="Cambria"/>
          <w:b/>
          <w:sz w:val="24"/>
          <w:szCs w:val="24"/>
          <w:lang w:val="bg-BG"/>
        </w:rPr>
        <w:t>4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0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F1D95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ИЗПЪЛНИТЕЛЯТ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няма право да дава публични изявления и съобщения, да разкрива или разгласява каквато и да е информация, която е получил във връзка с извършване на Услугите, предмет на този Договор, независимо дали е въз основа на данни и материали на </w:t>
      </w:r>
      <w:r w:rsidRPr="004F1D95"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  <w:t>ВЪЗЛОЖИТЕЛЯ</w:t>
      </w:r>
      <w:r w:rsidRPr="00481472"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  <w:t xml:space="preserve">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или на резултати от работата на </w:t>
      </w:r>
      <w:r w:rsidRPr="004F1D95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ИЗПЪЛНИТЕЛЯ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, без предварителното писмено съгласие на </w:t>
      </w:r>
      <w:r w:rsidRPr="004F1D95"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  <w:t>ВЪЗЛОЖИТЕЛЯ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, което съгласие няма да бъде безпричинно отказано или забавено.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cs-CZ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cs-CZ"/>
        </w:rPr>
        <w:t>Прехвърляне на права и задължения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cs-CZ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395856" w:rsidRPr="00481472">
        <w:rPr>
          <w:rFonts w:ascii="Cambria" w:eastAsia="Times New Roman" w:hAnsi="Cambria"/>
          <w:b/>
          <w:sz w:val="24"/>
          <w:szCs w:val="24"/>
          <w:lang w:val="bg-BG"/>
        </w:rPr>
        <w:t>4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1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Никоя от Страните няма право да прехвърля никое от правата и задълженията, произтичащи от този Договор, без съгласието на другата Страна.</w:t>
      </w:r>
      <w:r w:rsidRPr="00481472">
        <w:rPr>
          <w:rFonts w:ascii="Cambria" w:eastAsia="Times New Roman" w:hAnsi="Cambria"/>
          <w:sz w:val="24"/>
          <w:szCs w:val="24"/>
          <w:lang w:val="bg-BG" w:eastAsia="bg-BG"/>
        </w:rPr>
        <w:t xml:space="preserve">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cs-CZ"/>
        </w:rPr>
        <w:t>Паричните вземания по Договора [и по договорите за подизпълнение] могат да бъдат прехвърляни или залагани съгласно приложимото право.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Изменения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C31F3D" w:rsidRPr="00481472">
        <w:rPr>
          <w:rFonts w:ascii="Cambria" w:eastAsia="Times New Roman" w:hAnsi="Cambria"/>
          <w:b/>
          <w:sz w:val="24"/>
          <w:szCs w:val="24"/>
          <w:lang w:val="bg-BG"/>
        </w:rPr>
        <w:t>4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2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Непреодолима сила</w:t>
      </w:r>
    </w:p>
    <w:p w:rsidR="004D56B2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43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="004D56B2" w:rsidRPr="00481472">
        <w:rPr>
          <w:rFonts w:ascii="Cambria" w:eastAsia="Times New Roman" w:hAnsi="Cambria"/>
          <w:sz w:val="24"/>
          <w:szCs w:val="24"/>
          <w:lang w:val="bg-BG"/>
        </w:rPr>
        <w:t>За неизпълнение, дължащо се на непреодолима сила, се прилагат разпоредбите на чл. 306 от Търговския закон.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Нищожност на отделни клаузи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44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В случай, че някоя от клаузите на този Договор е недействителна или неприложима, това не засяга останалите клаузи. Недействителната или неприложима клауза се заместват от повелителна правна норма, ако има такава. 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Уведомления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lastRenderedPageBreak/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45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(1)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(2)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За целите на този Договор данните и лицата за контакт на Страните са, както следва: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1. За </w:t>
      </w:r>
      <w:r w:rsidRPr="009A1B91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ВЪЗЛОЖИТЕЛЯ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: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Адрес за кореспонденция: …………………………………………. 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Тел.: ………………………………………….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Факс: …………………………………………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e-mail: ………………………………………..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Лице за контакт: ………………………………………….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2. За </w:t>
      </w:r>
      <w:r w:rsidRPr="009A1B91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ИЗПЪЛНИТЕЛЯ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: 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Адрес за кореспонденция: ………………….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Тел.: ………………………………………….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Факс: …………………………………………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e-mail: ………………………………………..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Лиц</w:t>
      </w:r>
      <w:r w:rsidR="00D55A78"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е за контакт: ………………………………………….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(3)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За дата на уведомлението се счита: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1. датата на предаването – при лично предаване на уведомлението;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2. датата на пощенското клеймо на обратната разписка – при изпращане по пощата;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3.  датата на доставка, отбелязана върху куриерската разписка – при изпращане по куриер;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3. датата на приемането – при изпращане по факс;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4. датата на получаване – при</w:t>
      </w:r>
      <w:r w:rsidR="00D55A78"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изпращане по електронна поща. 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(4)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</w:t>
      </w:r>
      <w:r w:rsidR="004F1D95">
        <w:rPr>
          <w:rFonts w:ascii="Cambria" w:eastAsia="Times New Roman" w:hAnsi="Cambria"/>
          <w:noProof/>
          <w:sz w:val="24"/>
          <w:szCs w:val="24"/>
          <w:lang w:val="bg-BG" w:eastAsia="en-GB"/>
        </w:rPr>
        <w:t>3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(</w:t>
      </w:r>
      <w:r w:rsidR="004F1D95">
        <w:rPr>
          <w:rFonts w:ascii="Cambria" w:eastAsia="Times New Roman" w:hAnsi="Cambria"/>
          <w:noProof/>
          <w:sz w:val="24"/>
          <w:szCs w:val="24"/>
          <w:lang w:val="bg-BG" w:eastAsia="en-GB"/>
        </w:rPr>
        <w:t>три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) </w:t>
      </w:r>
      <w:r w:rsidR="004F1D95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работни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noProof/>
          <w:sz w:val="24"/>
          <w:szCs w:val="24"/>
          <w:lang w:val="bg-BG" w:eastAsia="en-GB"/>
        </w:rPr>
        <w:t>(5)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79005E"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  <w:t>ИЗПЪЛНИТЕЛЯ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, същият се задължава да уведоми </w:t>
      </w:r>
      <w:r w:rsidRPr="0079005E">
        <w:rPr>
          <w:rFonts w:ascii="Cambria" w:eastAsia="Times New Roman" w:hAnsi="Cambria"/>
          <w:b/>
          <w:bCs/>
          <w:noProof/>
          <w:sz w:val="24"/>
          <w:szCs w:val="24"/>
          <w:lang w:val="bg-BG" w:eastAsia="en-GB"/>
        </w:rPr>
        <w:t>ВЪЗЛОЖИТЕЛЯ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за промяната в срок до </w:t>
      </w:r>
      <w:r w:rsidR="00B619A3">
        <w:rPr>
          <w:rFonts w:ascii="Cambria" w:eastAsia="Times New Roman" w:hAnsi="Cambria"/>
          <w:noProof/>
          <w:sz w:val="24"/>
          <w:szCs w:val="24"/>
          <w:lang w:val="bg-BG" w:eastAsia="en-GB"/>
        </w:rPr>
        <w:t>3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(</w:t>
      </w:r>
      <w:r w:rsidR="00B619A3">
        <w:rPr>
          <w:rFonts w:ascii="Cambria" w:eastAsia="Times New Roman" w:hAnsi="Cambria"/>
          <w:noProof/>
          <w:sz w:val="24"/>
          <w:szCs w:val="24"/>
          <w:lang w:val="bg-BG" w:eastAsia="en-GB"/>
        </w:rPr>
        <w:t>три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) дни от вписването ѝ в съответния регистър.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Приложимо право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D56B2" w:rsidRPr="00481472">
        <w:rPr>
          <w:rFonts w:ascii="Cambria" w:eastAsia="Times New Roman" w:hAnsi="Cambria"/>
          <w:b/>
          <w:sz w:val="24"/>
          <w:szCs w:val="24"/>
          <w:lang w:val="bg-BG"/>
        </w:rPr>
        <w:t>4</w:t>
      </w:r>
      <w:r w:rsidR="0044131B">
        <w:rPr>
          <w:rFonts w:ascii="Cambria" w:eastAsia="Times New Roman" w:hAnsi="Cambria"/>
          <w:b/>
          <w:sz w:val="24"/>
          <w:szCs w:val="24"/>
          <w:lang w:val="bg-BG"/>
        </w:rPr>
        <w:t>6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За неуредените в този Договор въпроси се прилагат разпоредбите на действащото българско законодателство.]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Разрешаване на спорове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4131B">
        <w:rPr>
          <w:rFonts w:ascii="Cambria" w:eastAsia="Times New Roman" w:hAnsi="Cambria"/>
          <w:b/>
          <w:sz w:val="24"/>
          <w:szCs w:val="24"/>
          <w:lang w:val="bg-BG"/>
        </w:rPr>
        <w:t>47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от компетентния български съд</w:t>
      </w:r>
      <w:r w:rsidRPr="00481472">
        <w:rPr>
          <w:rFonts w:ascii="Cambria" w:eastAsia="Times New Roman" w:hAnsi="Cambria"/>
          <w:bCs/>
          <w:noProof/>
          <w:sz w:val="24"/>
          <w:szCs w:val="24"/>
          <w:lang w:val="bg-BG" w:eastAsia="en-GB"/>
        </w:rPr>
        <w:t>.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</w:pPr>
      <w:r w:rsidRPr="00481472">
        <w:rPr>
          <w:rFonts w:ascii="Cambria" w:eastAsia="Times New Roman" w:hAnsi="Cambria"/>
          <w:noProof/>
          <w:sz w:val="24"/>
          <w:szCs w:val="24"/>
          <w:u w:val="single"/>
          <w:lang w:val="bg-BG" w:eastAsia="en-GB"/>
        </w:rPr>
        <w:t>Екземпляри</w:t>
      </w:r>
    </w:p>
    <w:p w:rsidR="00576876" w:rsidRPr="00481472" w:rsidRDefault="00576876" w:rsidP="00F17540">
      <w:pPr>
        <w:suppressAutoHyphens/>
        <w:spacing w:after="0" w:line="240" w:lineRule="auto"/>
        <w:jc w:val="both"/>
        <w:rPr>
          <w:rFonts w:ascii="Cambria" w:eastAsia="Times New Roman" w:hAnsi="Cambria"/>
          <w:noProof/>
          <w:sz w:val="24"/>
          <w:szCs w:val="24"/>
          <w:lang w:val="bg-BG" w:eastAsia="en-GB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4131B">
        <w:rPr>
          <w:rFonts w:ascii="Cambria" w:eastAsia="Times New Roman" w:hAnsi="Cambria"/>
          <w:b/>
          <w:sz w:val="24"/>
          <w:szCs w:val="24"/>
          <w:lang w:val="bg-BG"/>
        </w:rPr>
        <w:t>48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Този Договор е изготвен и подписан в </w:t>
      </w:r>
      <w:r w:rsidR="004F6F2E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два 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еднообразни екземпляра</w:t>
      </w:r>
      <w:r w:rsidR="004F6F2E">
        <w:rPr>
          <w:rFonts w:ascii="Cambria" w:eastAsia="Times New Roman" w:hAnsi="Cambria"/>
          <w:noProof/>
          <w:sz w:val="24"/>
          <w:szCs w:val="24"/>
          <w:lang w:val="bg-BG" w:eastAsia="en-GB"/>
        </w:rPr>
        <w:t xml:space="preserve"> – по един за всяка от Страните</w:t>
      </w:r>
      <w:r w:rsidRPr="00481472">
        <w:rPr>
          <w:rFonts w:ascii="Cambria" w:eastAsia="Times New Roman" w:hAnsi="Cambria"/>
          <w:noProof/>
          <w:sz w:val="24"/>
          <w:szCs w:val="24"/>
          <w:lang w:val="bg-BG" w:eastAsia="en-GB"/>
        </w:rPr>
        <w:t>.</w:t>
      </w:r>
    </w:p>
    <w:p w:rsidR="00576876" w:rsidRPr="00481472" w:rsidRDefault="00576876" w:rsidP="00F1754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highlight w:val="magenta"/>
          <w:lang w:val="bg-BG" w:eastAsia="bg-BG"/>
        </w:rPr>
      </w:pPr>
    </w:p>
    <w:p w:rsidR="00576876" w:rsidRPr="00481472" w:rsidRDefault="00576876" w:rsidP="00F1754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 w:eastAsia="bg-BG"/>
        </w:rPr>
      </w:pPr>
      <w:r w:rsidRPr="00481472">
        <w:rPr>
          <w:rFonts w:ascii="Cambria" w:eastAsia="Times New Roman" w:hAnsi="Cambria"/>
          <w:sz w:val="24"/>
          <w:szCs w:val="24"/>
          <w:u w:val="single"/>
          <w:lang w:val="bg-BG" w:eastAsia="bg-BG"/>
        </w:rPr>
        <w:t>Приложения</w:t>
      </w:r>
      <w:r w:rsidRPr="00481472">
        <w:rPr>
          <w:rFonts w:ascii="Cambria" w:eastAsia="Times New Roman" w:hAnsi="Cambria"/>
          <w:sz w:val="24"/>
          <w:szCs w:val="24"/>
          <w:lang w:val="bg-BG" w:eastAsia="bg-BG"/>
        </w:rPr>
        <w:t>:</w:t>
      </w:r>
    </w:p>
    <w:p w:rsidR="00576876" w:rsidRPr="00481472" w:rsidRDefault="00576876" w:rsidP="00F1754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Чл. </w:t>
      </w:r>
      <w:r w:rsidR="0044131B">
        <w:rPr>
          <w:rFonts w:ascii="Cambria" w:eastAsia="Times New Roman" w:hAnsi="Cambria"/>
          <w:b/>
          <w:sz w:val="24"/>
          <w:szCs w:val="24"/>
          <w:lang w:val="bg-BG"/>
        </w:rPr>
        <w:t>49</w:t>
      </w:r>
      <w:r w:rsidRPr="00481472">
        <w:rPr>
          <w:rFonts w:ascii="Cambria" w:eastAsia="Times New Roman" w:hAnsi="Cambria"/>
          <w:b/>
          <w:sz w:val="24"/>
          <w:szCs w:val="24"/>
          <w:lang w:val="bg-BG"/>
        </w:rPr>
        <w:t xml:space="preserve">. </w:t>
      </w:r>
      <w:r w:rsidRPr="00481472">
        <w:rPr>
          <w:rFonts w:ascii="Cambria" w:eastAsia="Times New Roman" w:hAnsi="Cambria"/>
          <w:sz w:val="24"/>
          <w:szCs w:val="24"/>
          <w:lang w:val="bg-BG"/>
        </w:rPr>
        <w:t>Към този Договор се прилагат и са неразделна част от него следните приложения:</w:t>
      </w:r>
    </w:p>
    <w:p w:rsidR="00BE02F1" w:rsidRDefault="004D56B2" w:rsidP="00BE02F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481472">
        <w:rPr>
          <w:rFonts w:ascii="Cambria" w:eastAsia="Times New Roman" w:hAnsi="Cambria"/>
          <w:sz w:val="24"/>
          <w:szCs w:val="24"/>
          <w:lang w:val="bg-BG"/>
        </w:rPr>
        <w:t>1.</w:t>
      </w:r>
      <w:r w:rsidR="00BE02F1">
        <w:rPr>
          <w:rFonts w:ascii="Cambria" w:eastAsia="Times New Roman" w:hAnsi="Cambria"/>
          <w:sz w:val="24"/>
          <w:szCs w:val="24"/>
          <w:lang w:val="bg-BG"/>
        </w:rPr>
        <w:t xml:space="preserve"> </w:t>
      </w:r>
      <w:r w:rsidR="00BE02F1" w:rsidRPr="00BE02F1">
        <w:rPr>
          <w:rFonts w:ascii="Cambria" w:eastAsia="Times New Roman" w:hAnsi="Cambria"/>
          <w:sz w:val="24"/>
          <w:szCs w:val="24"/>
          <w:lang w:val="bg-BG"/>
        </w:rPr>
        <w:t>Приложение № 1</w:t>
      </w:r>
      <w:r w:rsidR="00BE02F1">
        <w:rPr>
          <w:rFonts w:ascii="Cambria" w:eastAsia="Times New Roman" w:hAnsi="Cambria"/>
          <w:sz w:val="24"/>
          <w:szCs w:val="24"/>
          <w:lang w:val="bg-BG"/>
        </w:rPr>
        <w:t>: Техническа</w:t>
      </w:r>
      <w:r w:rsidR="00BE02F1" w:rsidRPr="00BE02F1">
        <w:rPr>
          <w:rFonts w:ascii="Cambria" w:eastAsia="Times New Roman" w:hAnsi="Cambria"/>
          <w:sz w:val="24"/>
          <w:szCs w:val="24"/>
          <w:lang w:val="bg-BG"/>
        </w:rPr>
        <w:t xml:space="preserve"> спецификация на </w:t>
      </w:r>
      <w:r w:rsidR="00BE02F1" w:rsidRPr="00BE02F1">
        <w:rPr>
          <w:rFonts w:ascii="Cambria" w:eastAsia="Times New Roman" w:hAnsi="Cambria"/>
          <w:b/>
          <w:sz w:val="24"/>
          <w:szCs w:val="24"/>
          <w:lang w:val="bg-BG"/>
        </w:rPr>
        <w:t xml:space="preserve">ВЪЗЛОЖИТЕЛЯ </w:t>
      </w:r>
      <w:r w:rsidR="00BE02F1" w:rsidRPr="00BE02F1">
        <w:rPr>
          <w:rFonts w:ascii="Cambria" w:eastAsia="Times New Roman" w:hAnsi="Cambria"/>
          <w:sz w:val="24"/>
          <w:szCs w:val="24"/>
          <w:lang w:val="bg-BG"/>
        </w:rPr>
        <w:t>по Мини-процедура № 2328 в СЕВОП</w:t>
      </w:r>
      <w:r w:rsidR="00BE02F1">
        <w:rPr>
          <w:rFonts w:ascii="Cambria" w:eastAsia="Times New Roman" w:hAnsi="Cambria"/>
          <w:sz w:val="24"/>
          <w:szCs w:val="24"/>
          <w:lang w:val="bg-BG"/>
        </w:rPr>
        <w:t>;</w:t>
      </w:r>
    </w:p>
    <w:p w:rsidR="00BE02F1" w:rsidRDefault="00BE02F1" w:rsidP="00BE02F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  <w:r>
        <w:rPr>
          <w:rFonts w:ascii="Cambria" w:eastAsia="Times New Roman" w:hAnsi="Cambria"/>
          <w:sz w:val="24"/>
          <w:szCs w:val="24"/>
          <w:lang w:val="bg-BG"/>
        </w:rPr>
        <w:t xml:space="preserve">2. </w:t>
      </w:r>
      <w:r w:rsidRPr="00BE02F1">
        <w:rPr>
          <w:rFonts w:ascii="Cambria" w:eastAsia="Times New Roman" w:hAnsi="Cambria"/>
          <w:sz w:val="24"/>
          <w:szCs w:val="24"/>
          <w:lang w:val="bg-BG"/>
        </w:rPr>
        <w:t>Приложение № 2</w:t>
      </w:r>
      <w:r>
        <w:rPr>
          <w:rFonts w:ascii="Cambria" w:eastAsia="Times New Roman" w:hAnsi="Cambria"/>
          <w:sz w:val="24"/>
          <w:szCs w:val="24"/>
          <w:lang w:val="bg-BG"/>
        </w:rPr>
        <w:t>: Техническо</w:t>
      </w:r>
      <w:r w:rsidRPr="00BE02F1">
        <w:rPr>
          <w:rFonts w:ascii="Cambria" w:eastAsia="Times New Roman" w:hAnsi="Cambria"/>
          <w:sz w:val="24"/>
          <w:szCs w:val="24"/>
          <w:lang w:val="bg-BG"/>
        </w:rPr>
        <w:t xml:space="preserve"> предложение на </w:t>
      </w:r>
      <w:r w:rsidRPr="00BE02F1">
        <w:rPr>
          <w:rFonts w:ascii="Cambria" w:eastAsia="Times New Roman" w:hAnsi="Cambria"/>
          <w:b/>
          <w:sz w:val="24"/>
          <w:szCs w:val="24"/>
          <w:lang w:val="bg-BG"/>
        </w:rPr>
        <w:t>ИЗПЪЛНИТЕЛЯ</w:t>
      </w:r>
      <w:r w:rsidRPr="00BE02F1">
        <w:rPr>
          <w:rFonts w:ascii="Cambria" w:eastAsia="Times New Roman" w:hAnsi="Cambria"/>
          <w:sz w:val="24"/>
          <w:szCs w:val="24"/>
          <w:lang w:val="bg-BG"/>
        </w:rPr>
        <w:t xml:space="preserve"> по Мини-процедура № 2328 в СЕВОП</w:t>
      </w:r>
      <w:r>
        <w:rPr>
          <w:rFonts w:ascii="Cambria" w:eastAsia="Times New Roman" w:hAnsi="Cambria"/>
          <w:sz w:val="24"/>
          <w:szCs w:val="24"/>
          <w:lang w:val="bg-BG"/>
        </w:rPr>
        <w:t>;</w:t>
      </w:r>
    </w:p>
    <w:p w:rsidR="004D56B2" w:rsidRDefault="00BE02F1" w:rsidP="00BE02F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  <w:r>
        <w:rPr>
          <w:rFonts w:ascii="Cambria" w:eastAsia="Times New Roman" w:hAnsi="Cambria"/>
          <w:sz w:val="24"/>
          <w:szCs w:val="24"/>
          <w:lang w:val="bg-BG"/>
        </w:rPr>
        <w:t>3.</w:t>
      </w:r>
      <w:r w:rsidRPr="00BE02F1">
        <w:rPr>
          <w:rFonts w:ascii="Cambria" w:eastAsia="Times New Roman" w:hAnsi="Cambria"/>
          <w:sz w:val="24"/>
          <w:szCs w:val="24"/>
          <w:lang w:val="bg-BG"/>
        </w:rPr>
        <w:t xml:space="preserve"> </w:t>
      </w:r>
      <w:r>
        <w:rPr>
          <w:rFonts w:ascii="Cambria" w:eastAsia="Times New Roman" w:hAnsi="Cambria"/>
          <w:sz w:val="24"/>
          <w:szCs w:val="24"/>
          <w:lang w:val="bg-BG"/>
        </w:rPr>
        <w:t>Приложение № 3</w:t>
      </w:r>
      <w:r w:rsidRPr="00BE02F1">
        <w:rPr>
          <w:rFonts w:ascii="Cambria" w:eastAsia="Times New Roman" w:hAnsi="Cambria"/>
          <w:sz w:val="24"/>
          <w:szCs w:val="24"/>
          <w:lang w:val="bg-BG"/>
        </w:rPr>
        <w:t>: Ценов</w:t>
      </w:r>
      <w:r>
        <w:rPr>
          <w:rFonts w:ascii="Cambria" w:eastAsia="Times New Roman" w:hAnsi="Cambria"/>
          <w:sz w:val="24"/>
          <w:szCs w:val="24"/>
          <w:lang w:val="bg-BG"/>
        </w:rPr>
        <w:t>о</w:t>
      </w:r>
      <w:r w:rsidRPr="00BE02F1">
        <w:rPr>
          <w:rFonts w:ascii="Cambria" w:eastAsia="Times New Roman" w:hAnsi="Cambria"/>
          <w:sz w:val="24"/>
          <w:szCs w:val="24"/>
          <w:lang w:val="bg-BG"/>
        </w:rPr>
        <w:t xml:space="preserve"> предложение на </w:t>
      </w:r>
      <w:r w:rsidRPr="00BE02F1">
        <w:rPr>
          <w:rFonts w:ascii="Cambria" w:eastAsia="Times New Roman" w:hAnsi="Cambria"/>
          <w:b/>
          <w:sz w:val="24"/>
          <w:szCs w:val="24"/>
          <w:lang w:val="bg-BG"/>
        </w:rPr>
        <w:t xml:space="preserve">ИЗПЪЛНИТЕЛЯ </w:t>
      </w:r>
      <w:r w:rsidRPr="00BE02F1">
        <w:rPr>
          <w:rFonts w:ascii="Cambria" w:eastAsia="Times New Roman" w:hAnsi="Cambria"/>
          <w:sz w:val="24"/>
          <w:szCs w:val="24"/>
          <w:lang w:val="bg-BG"/>
        </w:rPr>
        <w:t xml:space="preserve">по Мини-процедура № 2328 </w:t>
      </w:r>
      <w:r>
        <w:rPr>
          <w:rFonts w:ascii="Cambria" w:eastAsia="Times New Roman" w:hAnsi="Cambria"/>
          <w:sz w:val="24"/>
          <w:szCs w:val="24"/>
          <w:lang w:val="bg-BG"/>
        </w:rPr>
        <w:t>в СЕВОП.</w:t>
      </w:r>
    </w:p>
    <w:p w:rsidR="00A92CC5" w:rsidRPr="00BE02F1" w:rsidRDefault="00A92CC5" w:rsidP="00BE02F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</w:p>
    <w:p w:rsidR="004D56B2" w:rsidRPr="00481472" w:rsidRDefault="004D56B2" w:rsidP="00F1754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val="bg-BG"/>
        </w:rPr>
      </w:pPr>
    </w:p>
    <w:p w:rsidR="00004B59" w:rsidRPr="00004B59" w:rsidRDefault="00004B59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ВЪЗЛОЖИТЕЛ:</w:t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ab/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ab/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ab/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ab/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ab/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eastAsia="bg-BG"/>
        </w:rPr>
        <w:tab/>
      </w: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ИЗПЪЛНИТЕЛ:</w:t>
      </w:r>
    </w:p>
    <w:p w:rsidR="00004B59" w:rsidRPr="00004B59" w:rsidRDefault="00004B59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 xml:space="preserve"> </w:t>
      </w:r>
    </w:p>
    <w:p w:rsidR="00004B59" w:rsidRDefault="00004B59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A92CC5" w:rsidRDefault="00A92CC5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A92CC5" w:rsidRPr="00004B59" w:rsidRDefault="00A92CC5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004B59" w:rsidRPr="00004B59" w:rsidRDefault="00004B59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 xml:space="preserve">МАЯ АНДОНОВА-ГЕНОВА                                                      </w:t>
      </w:r>
    </w:p>
    <w:p w:rsidR="00004B59" w:rsidRPr="00004B59" w:rsidRDefault="00004B59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 xml:space="preserve">ДИРЕКТОР НА ДИРЕКЦИЯ „УС и МТО“     </w:t>
      </w:r>
      <w:r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 xml:space="preserve">                       </w:t>
      </w:r>
    </w:p>
    <w:p w:rsidR="00004B59" w:rsidRPr="00004B59" w:rsidRDefault="00004B59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И УПЪЛНОМОЩЕН ВЪЗЛОЖИТЕЛ</w:t>
      </w:r>
    </w:p>
    <w:p w:rsidR="00004B59" w:rsidRPr="00004B59" w:rsidRDefault="00004B59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съгласно Заповед № 95-00-390 от</w:t>
      </w:r>
    </w:p>
    <w:p w:rsidR="00004B59" w:rsidRPr="00004B59" w:rsidRDefault="00004B59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 xml:space="preserve">21.09.2017 г. на министъра на </w:t>
      </w:r>
    </w:p>
    <w:p w:rsidR="00004B59" w:rsidRPr="00004B59" w:rsidRDefault="00004B59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външните работи</w:t>
      </w:r>
    </w:p>
    <w:p w:rsidR="00004B59" w:rsidRPr="00004B59" w:rsidRDefault="00004B59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004B59" w:rsidRDefault="00004B59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A92CC5" w:rsidRDefault="00A92CC5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A92CC5" w:rsidRDefault="00A92CC5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A92CC5" w:rsidRDefault="00A92CC5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A92CC5" w:rsidRPr="00004B59" w:rsidRDefault="00A92CC5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</w:p>
    <w:p w:rsidR="00004B59" w:rsidRPr="00004B59" w:rsidRDefault="00004B59" w:rsidP="00004B59">
      <w:pPr>
        <w:spacing w:after="0" w:line="240" w:lineRule="auto"/>
        <w:jc w:val="both"/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ИСКРА ГРИГОРОВА-ЗОРОВСКА</w:t>
      </w:r>
    </w:p>
    <w:p w:rsidR="00576876" w:rsidRPr="00481472" w:rsidRDefault="00004B59" w:rsidP="00F17540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lang w:val="bg-BG"/>
        </w:rPr>
      </w:pPr>
      <w:r w:rsidRPr="00004B59">
        <w:rPr>
          <w:rFonts w:ascii="Cambria" w:eastAsia="Times New Roman" w:hAnsi="Cambria"/>
          <w:b/>
          <w:bCs/>
          <w:iCs/>
          <w:sz w:val="24"/>
          <w:szCs w:val="24"/>
          <w:lang w:val="bg-BG" w:eastAsia="bg-BG"/>
        </w:rPr>
        <w:t>ГЛАВЕН СЧЕТОВОДИТЕЛ</w:t>
      </w:r>
      <w:r w:rsidR="00576876" w:rsidRPr="00481472">
        <w:rPr>
          <w:rFonts w:ascii="Cambria" w:eastAsia="Times New Roman" w:hAnsi="Cambria"/>
          <w:b/>
          <w:sz w:val="24"/>
          <w:szCs w:val="24"/>
          <w:lang w:val="bg-BG"/>
        </w:rPr>
        <w:tab/>
      </w:r>
      <w:r w:rsidR="00576876" w:rsidRPr="00481472">
        <w:rPr>
          <w:rFonts w:ascii="Cambria" w:eastAsia="Times New Roman" w:hAnsi="Cambria"/>
          <w:b/>
          <w:sz w:val="24"/>
          <w:szCs w:val="24"/>
          <w:lang w:val="bg-BG"/>
        </w:rPr>
        <w:tab/>
      </w:r>
      <w:r w:rsidR="00576876" w:rsidRPr="00481472">
        <w:rPr>
          <w:rFonts w:ascii="Cambria" w:eastAsia="Times New Roman" w:hAnsi="Cambria"/>
          <w:b/>
          <w:sz w:val="24"/>
          <w:szCs w:val="24"/>
          <w:lang w:val="bg-BG"/>
        </w:rPr>
        <w:tab/>
      </w:r>
      <w:r w:rsidR="00576876" w:rsidRPr="00481472">
        <w:rPr>
          <w:rFonts w:ascii="Cambria" w:eastAsia="Times New Roman" w:hAnsi="Cambria"/>
          <w:b/>
          <w:sz w:val="24"/>
          <w:szCs w:val="24"/>
          <w:lang w:val="bg-BG"/>
        </w:rPr>
        <w:tab/>
      </w:r>
    </w:p>
    <w:sectPr w:rsidR="00576876" w:rsidRPr="00481472" w:rsidSect="00F17540">
      <w:headerReference w:type="default" r:id="rId8"/>
      <w:footerReference w:type="default" r:id="rId9"/>
      <w:pgSz w:w="11906" w:h="16838"/>
      <w:pgMar w:top="153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1F" w:rsidRDefault="00C33D1F" w:rsidP="00576876">
      <w:pPr>
        <w:spacing w:after="0" w:line="240" w:lineRule="auto"/>
      </w:pPr>
      <w:r>
        <w:separator/>
      </w:r>
    </w:p>
  </w:endnote>
  <w:endnote w:type="continuationSeparator" w:id="0">
    <w:p w:rsidR="00C33D1F" w:rsidRDefault="00C33D1F" w:rsidP="0057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0D" w:rsidRDefault="00191C0D" w:rsidP="00576876">
    <w:pPr>
      <w:pStyle w:val="Footer"/>
      <w:pBdr>
        <w:top w:val="single" w:sz="4" w:space="1" w:color="auto"/>
      </w:pBdr>
      <w:spacing w:before="240"/>
      <w:jc w:val="right"/>
      <w:rPr>
        <w:szCs w:val="24"/>
      </w:rPr>
    </w:pPr>
  </w:p>
  <w:p w:rsidR="00191C0D" w:rsidRPr="004C0FD3" w:rsidRDefault="00191C0D" w:rsidP="00576876">
    <w:pPr>
      <w:pStyle w:val="Footer"/>
      <w:jc w:val="right"/>
      <w:rPr>
        <w:rFonts w:asciiTheme="majorHAnsi" w:hAnsiTheme="majorHAnsi"/>
        <w:szCs w:val="24"/>
      </w:rPr>
    </w:pPr>
    <w:r w:rsidRPr="004C0FD3">
      <w:rPr>
        <w:rFonts w:asciiTheme="majorHAnsi" w:hAnsiTheme="majorHAnsi"/>
        <w:szCs w:val="24"/>
      </w:rPr>
      <w:t xml:space="preserve">Стр. </w:t>
    </w:r>
    <w:r w:rsidRPr="004C0FD3">
      <w:rPr>
        <w:rFonts w:asciiTheme="majorHAnsi" w:hAnsiTheme="majorHAnsi"/>
        <w:b/>
        <w:bCs/>
        <w:szCs w:val="24"/>
      </w:rPr>
      <w:fldChar w:fldCharType="begin"/>
    </w:r>
    <w:r w:rsidRPr="004C0FD3">
      <w:rPr>
        <w:rFonts w:asciiTheme="majorHAnsi" w:hAnsiTheme="majorHAnsi"/>
        <w:b/>
        <w:bCs/>
        <w:szCs w:val="24"/>
      </w:rPr>
      <w:instrText xml:space="preserve"> PAGE </w:instrText>
    </w:r>
    <w:r w:rsidRPr="004C0FD3">
      <w:rPr>
        <w:rFonts w:asciiTheme="majorHAnsi" w:hAnsiTheme="majorHAnsi"/>
        <w:b/>
        <w:bCs/>
        <w:szCs w:val="24"/>
      </w:rPr>
      <w:fldChar w:fldCharType="separate"/>
    </w:r>
    <w:r w:rsidR="00D0369B">
      <w:rPr>
        <w:rFonts w:asciiTheme="majorHAnsi" w:hAnsiTheme="majorHAnsi"/>
        <w:b/>
        <w:bCs/>
        <w:noProof/>
        <w:szCs w:val="24"/>
      </w:rPr>
      <w:t>1</w:t>
    </w:r>
    <w:r w:rsidRPr="004C0FD3">
      <w:rPr>
        <w:rFonts w:asciiTheme="majorHAnsi" w:hAnsiTheme="majorHAnsi"/>
        <w:b/>
        <w:bCs/>
        <w:szCs w:val="24"/>
      </w:rPr>
      <w:fldChar w:fldCharType="end"/>
    </w:r>
    <w:r w:rsidRPr="004C0FD3">
      <w:rPr>
        <w:rFonts w:asciiTheme="majorHAnsi" w:hAnsiTheme="majorHAnsi"/>
        <w:szCs w:val="24"/>
      </w:rPr>
      <w:t xml:space="preserve"> от </w:t>
    </w:r>
    <w:r w:rsidRPr="004C0FD3">
      <w:rPr>
        <w:rFonts w:asciiTheme="majorHAnsi" w:hAnsiTheme="majorHAnsi"/>
        <w:b/>
        <w:bCs/>
        <w:szCs w:val="24"/>
      </w:rPr>
      <w:fldChar w:fldCharType="begin"/>
    </w:r>
    <w:r w:rsidRPr="004C0FD3">
      <w:rPr>
        <w:rFonts w:asciiTheme="majorHAnsi" w:hAnsiTheme="majorHAnsi"/>
        <w:b/>
        <w:bCs/>
        <w:szCs w:val="24"/>
      </w:rPr>
      <w:instrText xml:space="preserve"> NUMPAGES  </w:instrText>
    </w:r>
    <w:r w:rsidRPr="004C0FD3">
      <w:rPr>
        <w:rFonts w:asciiTheme="majorHAnsi" w:hAnsiTheme="majorHAnsi"/>
        <w:b/>
        <w:bCs/>
        <w:szCs w:val="24"/>
      </w:rPr>
      <w:fldChar w:fldCharType="separate"/>
    </w:r>
    <w:r w:rsidR="00D0369B">
      <w:rPr>
        <w:rFonts w:asciiTheme="majorHAnsi" w:hAnsiTheme="majorHAnsi"/>
        <w:b/>
        <w:bCs/>
        <w:noProof/>
        <w:szCs w:val="24"/>
      </w:rPr>
      <w:t>1</w:t>
    </w:r>
    <w:r w:rsidRPr="004C0FD3">
      <w:rPr>
        <w:rFonts w:asciiTheme="majorHAnsi" w:hAnsiTheme="majorHAnsi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1F" w:rsidRDefault="00C33D1F" w:rsidP="00576876">
      <w:pPr>
        <w:spacing w:after="0" w:line="240" w:lineRule="auto"/>
      </w:pPr>
      <w:r>
        <w:separator/>
      </w:r>
    </w:p>
  </w:footnote>
  <w:footnote w:type="continuationSeparator" w:id="0">
    <w:p w:rsidR="00C33D1F" w:rsidRDefault="00C33D1F" w:rsidP="0057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0D" w:rsidRDefault="00ED6E48" w:rsidP="00ED6E48">
    <w:pPr>
      <w:pStyle w:val="Header"/>
      <w:jc w:val="right"/>
      <w:rPr>
        <w:rFonts w:asciiTheme="majorHAnsi" w:hAnsiTheme="majorHAnsi"/>
        <w:b/>
      </w:rPr>
    </w:pPr>
    <w:r w:rsidRPr="00ED6E48">
      <w:rPr>
        <w:rFonts w:asciiTheme="majorHAnsi" w:hAnsiTheme="majorHAnsi"/>
        <w:b/>
      </w:rPr>
      <w:t xml:space="preserve">                                      Приложение № 4</w:t>
    </w:r>
  </w:p>
  <w:p w:rsidR="004C0FD3" w:rsidRPr="00ED6E48" w:rsidRDefault="004C0FD3" w:rsidP="00ED6E48">
    <w:pPr>
      <w:pStyle w:val="Header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Проект на договор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F516D"/>
    <w:multiLevelType w:val="hybridMultilevel"/>
    <w:tmpl w:val="96748FBE"/>
    <w:lvl w:ilvl="0" w:tplc="E7A430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6F29"/>
    <w:multiLevelType w:val="hybridMultilevel"/>
    <w:tmpl w:val="BF140F6C"/>
    <w:lvl w:ilvl="0" w:tplc="269C904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7D37940"/>
    <w:multiLevelType w:val="hybridMultilevel"/>
    <w:tmpl w:val="DD5E077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60139A"/>
    <w:multiLevelType w:val="hybridMultilevel"/>
    <w:tmpl w:val="74BAA180"/>
    <w:lvl w:ilvl="0" w:tplc="4988334E">
      <w:start w:val="1"/>
      <w:numFmt w:val="upperRoman"/>
      <w:pStyle w:val="ListParagraph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76"/>
    <w:rsid w:val="00003893"/>
    <w:rsid w:val="00004B59"/>
    <w:rsid w:val="0003292E"/>
    <w:rsid w:val="00046A22"/>
    <w:rsid w:val="00061313"/>
    <w:rsid w:val="00065192"/>
    <w:rsid w:val="00083F4E"/>
    <w:rsid w:val="00090B2E"/>
    <w:rsid w:val="000915F3"/>
    <w:rsid w:val="00091D0F"/>
    <w:rsid w:val="00097213"/>
    <w:rsid w:val="000A4436"/>
    <w:rsid w:val="000A71E1"/>
    <w:rsid w:val="000B4B74"/>
    <w:rsid w:val="000B4C07"/>
    <w:rsid w:val="000D42EE"/>
    <w:rsid w:val="000E50C5"/>
    <w:rsid w:val="000F357A"/>
    <w:rsid w:val="000F68D0"/>
    <w:rsid w:val="00104FFA"/>
    <w:rsid w:val="00106E5E"/>
    <w:rsid w:val="0011719D"/>
    <w:rsid w:val="0014112C"/>
    <w:rsid w:val="00144119"/>
    <w:rsid w:val="0015138B"/>
    <w:rsid w:val="001524A5"/>
    <w:rsid w:val="001538E2"/>
    <w:rsid w:val="001703E4"/>
    <w:rsid w:val="00174303"/>
    <w:rsid w:val="00175108"/>
    <w:rsid w:val="001813A5"/>
    <w:rsid w:val="001814C2"/>
    <w:rsid w:val="00191C0D"/>
    <w:rsid w:val="00195D67"/>
    <w:rsid w:val="001A7F89"/>
    <w:rsid w:val="001C2A17"/>
    <w:rsid w:val="001C5DA4"/>
    <w:rsid w:val="001E15BF"/>
    <w:rsid w:val="001E6AEE"/>
    <w:rsid w:val="001F5532"/>
    <w:rsid w:val="0020469B"/>
    <w:rsid w:val="00205899"/>
    <w:rsid w:val="002115EF"/>
    <w:rsid w:val="00227DAE"/>
    <w:rsid w:val="00232B3F"/>
    <w:rsid w:val="0023355F"/>
    <w:rsid w:val="00233ADC"/>
    <w:rsid w:val="00240B1B"/>
    <w:rsid w:val="00242DC7"/>
    <w:rsid w:val="00245420"/>
    <w:rsid w:val="00245429"/>
    <w:rsid w:val="00261D30"/>
    <w:rsid w:val="00265A91"/>
    <w:rsid w:val="002869A1"/>
    <w:rsid w:val="00286DFE"/>
    <w:rsid w:val="002D3B3D"/>
    <w:rsid w:val="002E3151"/>
    <w:rsid w:val="00312D73"/>
    <w:rsid w:val="00313192"/>
    <w:rsid w:val="003138CF"/>
    <w:rsid w:val="0031523D"/>
    <w:rsid w:val="0033139F"/>
    <w:rsid w:val="00345A6E"/>
    <w:rsid w:val="00354BC7"/>
    <w:rsid w:val="00356568"/>
    <w:rsid w:val="00365F7D"/>
    <w:rsid w:val="00374FFE"/>
    <w:rsid w:val="00376199"/>
    <w:rsid w:val="00395856"/>
    <w:rsid w:val="003A4265"/>
    <w:rsid w:val="003E0C7D"/>
    <w:rsid w:val="003F20CB"/>
    <w:rsid w:val="003F20D8"/>
    <w:rsid w:val="00400034"/>
    <w:rsid w:val="0040612E"/>
    <w:rsid w:val="004352E3"/>
    <w:rsid w:val="0044131B"/>
    <w:rsid w:val="004441E4"/>
    <w:rsid w:val="004530FE"/>
    <w:rsid w:val="00453F61"/>
    <w:rsid w:val="00454E38"/>
    <w:rsid w:val="00472ED1"/>
    <w:rsid w:val="00477804"/>
    <w:rsid w:val="00477863"/>
    <w:rsid w:val="00481472"/>
    <w:rsid w:val="00482F76"/>
    <w:rsid w:val="004905F7"/>
    <w:rsid w:val="004A21E5"/>
    <w:rsid w:val="004B35CC"/>
    <w:rsid w:val="004B4819"/>
    <w:rsid w:val="004B4C52"/>
    <w:rsid w:val="004B5F21"/>
    <w:rsid w:val="004B6DBB"/>
    <w:rsid w:val="004B7197"/>
    <w:rsid w:val="004C0FD3"/>
    <w:rsid w:val="004C1BA2"/>
    <w:rsid w:val="004D56B2"/>
    <w:rsid w:val="004E30E1"/>
    <w:rsid w:val="004F15FC"/>
    <w:rsid w:val="004F1D95"/>
    <w:rsid w:val="004F6060"/>
    <w:rsid w:val="004F6F2E"/>
    <w:rsid w:val="005139DA"/>
    <w:rsid w:val="005215F6"/>
    <w:rsid w:val="0053163E"/>
    <w:rsid w:val="00536776"/>
    <w:rsid w:val="00537233"/>
    <w:rsid w:val="00547148"/>
    <w:rsid w:val="00554FA6"/>
    <w:rsid w:val="00555C1A"/>
    <w:rsid w:val="00562DBE"/>
    <w:rsid w:val="00564FE4"/>
    <w:rsid w:val="00573161"/>
    <w:rsid w:val="00576876"/>
    <w:rsid w:val="00583EC4"/>
    <w:rsid w:val="005B35AA"/>
    <w:rsid w:val="005B4AEA"/>
    <w:rsid w:val="005B7EBD"/>
    <w:rsid w:val="005D362D"/>
    <w:rsid w:val="0061127D"/>
    <w:rsid w:val="00621B19"/>
    <w:rsid w:val="00621C40"/>
    <w:rsid w:val="006274DE"/>
    <w:rsid w:val="006322A9"/>
    <w:rsid w:val="006323DF"/>
    <w:rsid w:val="00643A0F"/>
    <w:rsid w:val="00661F73"/>
    <w:rsid w:val="00671691"/>
    <w:rsid w:val="0069575A"/>
    <w:rsid w:val="006A2DFF"/>
    <w:rsid w:val="006A35F7"/>
    <w:rsid w:val="006A58B8"/>
    <w:rsid w:val="006B4D18"/>
    <w:rsid w:val="006C3F5E"/>
    <w:rsid w:val="006C411D"/>
    <w:rsid w:val="006C6406"/>
    <w:rsid w:val="006C6B9B"/>
    <w:rsid w:val="006D33EE"/>
    <w:rsid w:val="006E69EF"/>
    <w:rsid w:val="006E73FA"/>
    <w:rsid w:val="006F14CD"/>
    <w:rsid w:val="00710334"/>
    <w:rsid w:val="007519ED"/>
    <w:rsid w:val="00752020"/>
    <w:rsid w:val="00753C2C"/>
    <w:rsid w:val="00767ABC"/>
    <w:rsid w:val="00777450"/>
    <w:rsid w:val="0077756F"/>
    <w:rsid w:val="007803AD"/>
    <w:rsid w:val="0079005E"/>
    <w:rsid w:val="007B3579"/>
    <w:rsid w:val="007C0B51"/>
    <w:rsid w:val="007D2A36"/>
    <w:rsid w:val="00810E47"/>
    <w:rsid w:val="0081237E"/>
    <w:rsid w:val="00813ADC"/>
    <w:rsid w:val="008248EF"/>
    <w:rsid w:val="00832D59"/>
    <w:rsid w:val="00833C3D"/>
    <w:rsid w:val="00846192"/>
    <w:rsid w:val="0085585E"/>
    <w:rsid w:val="00864C85"/>
    <w:rsid w:val="00866C4D"/>
    <w:rsid w:val="00871EC8"/>
    <w:rsid w:val="00881838"/>
    <w:rsid w:val="00886D38"/>
    <w:rsid w:val="00890555"/>
    <w:rsid w:val="008915BB"/>
    <w:rsid w:val="00894283"/>
    <w:rsid w:val="00894E17"/>
    <w:rsid w:val="008A171F"/>
    <w:rsid w:val="008A3C05"/>
    <w:rsid w:val="008A5513"/>
    <w:rsid w:val="008C109C"/>
    <w:rsid w:val="008C3B49"/>
    <w:rsid w:val="008E36AB"/>
    <w:rsid w:val="00912BD7"/>
    <w:rsid w:val="00915795"/>
    <w:rsid w:val="00916BA3"/>
    <w:rsid w:val="00920B32"/>
    <w:rsid w:val="00926ABE"/>
    <w:rsid w:val="009328D8"/>
    <w:rsid w:val="009367B7"/>
    <w:rsid w:val="0094208D"/>
    <w:rsid w:val="00945873"/>
    <w:rsid w:val="00946609"/>
    <w:rsid w:val="009563B6"/>
    <w:rsid w:val="00973F83"/>
    <w:rsid w:val="009857D7"/>
    <w:rsid w:val="009911C5"/>
    <w:rsid w:val="0099527A"/>
    <w:rsid w:val="009A1B91"/>
    <w:rsid w:val="009A36FF"/>
    <w:rsid w:val="009A7A02"/>
    <w:rsid w:val="009B73AE"/>
    <w:rsid w:val="009C5D80"/>
    <w:rsid w:val="009C7AD9"/>
    <w:rsid w:val="009D1771"/>
    <w:rsid w:val="009F0BDF"/>
    <w:rsid w:val="009F1422"/>
    <w:rsid w:val="00A06836"/>
    <w:rsid w:val="00A4404C"/>
    <w:rsid w:val="00A4431D"/>
    <w:rsid w:val="00A454ED"/>
    <w:rsid w:val="00A479F2"/>
    <w:rsid w:val="00A5220F"/>
    <w:rsid w:val="00A7173A"/>
    <w:rsid w:val="00A92092"/>
    <w:rsid w:val="00A92CC5"/>
    <w:rsid w:val="00A974A2"/>
    <w:rsid w:val="00AB17D8"/>
    <w:rsid w:val="00AC7083"/>
    <w:rsid w:val="00AD78DE"/>
    <w:rsid w:val="00AE7058"/>
    <w:rsid w:val="00AF143C"/>
    <w:rsid w:val="00AF543D"/>
    <w:rsid w:val="00B176D5"/>
    <w:rsid w:val="00B22AA4"/>
    <w:rsid w:val="00B27AAD"/>
    <w:rsid w:val="00B30DD9"/>
    <w:rsid w:val="00B40A8C"/>
    <w:rsid w:val="00B42E3B"/>
    <w:rsid w:val="00B573E7"/>
    <w:rsid w:val="00B619A3"/>
    <w:rsid w:val="00B64F2C"/>
    <w:rsid w:val="00B7204F"/>
    <w:rsid w:val="00B8440F"/>
    <w:rsid w:val="00B84E1E"/>
    <w:rsid w:val="00B9744E"/>
    <w:rsid w:val="00BB378E"/>
    <w:rsid w:val="00BC3A43"/>
    <w:rsid w:val="00BC66C3"/>
    <w:rsid w:val="00BD4774"/>
    <w:rsid w:val="00BD6FE4"/>
    <w:rsid w:val="00BE02F1"/>
    <w:rsid w:val="00BE09EC"/>
    <w:rsid w:val="00BE1D3E"/>
    <w:rsid w:val="00BE397E"/>
    <w:rsid w:val="00BE3E16"/>
    <w:rsid w:val="00BE3FA4"/>
    <w:rsid w:val="00BE49D5"/>
    <w:rsid w:val="00C10977"/>
    <w:rsid w:val="00C31F3D"/>
    <w:rsid w:val="00C33D1F"/>
    <w:rsid w:val="00C36030"/>
    <w:rsid w:val="00C44A55"/>
    <w:rsid w:val="00C451E2"/>
    <w:rsid w:val="00C55301"/>
    <w:rsid w:val="00C66FAA"/>
    <w:rsid w:val="00C71D01"/>
    <w:rsid w:val="00C748E8"/>
    <w:rsid w:val="00C810C1"/>
    <w:rsid w:val="00C819F1"/>
    <w:rsid w:val="00C82B19"/>
    <w:rsid w:val="00CA1DF5"/>
    <w:rsid w:val="00CA6D78"/>
    <w:rsid w:val="00CE77EA"/>
    <w:rsid w:val="00CF541D"/>
    <w:rsid w:val="00CF6E0C"/>
    <w:rsid w:val="00D00141"/>
    <w:rsid w:val="00D0369B"/>
    <w:rsid w:val="00D1230D"/>
    <w:rsid w:val="00D12D42"/>
    <w:rsid w:val="00D21181"/>
    <w:rsid w:val="00D23A8E"/>
    <w:rsid w:val="00D23B8D"/>
    <w:rsid w:val="00D31716"/>
    <w:rsid w:val="00D35B84"/>
    <w:rsid w:val="00D44EF9"/>
    <w:rsid w:val="00D52710"/>
    <w:rsid w:val="00D55A78"/>
    <w:rsid w:val="00D5639D"/>
    <w:rsid w:val="00D56B33"/>
    <w:rsid w:val="00D71BD7"/>
    <w:rsid w:val="00D7585E"/>
    <w:rsid w:val="00D76B2D"/>
    <w:rsid w:val="00D85A3A"/>
    <w:rsid w:val="00DB7E68"/>
    <w:rsid w:val="00DC13BB"/>
    <w:rsid w:val="00DC7077"/>
    <w:rsid w:val="00DD225E"/>
    <w:rsid w:val="00DD3DB6"/>
    <w:rsid w:val="00DD7E76"/>
    <w:rsid w:val="00DE0654"/>
    <w:rsid w:val="00E02EA9"/>
    <w:rsid w:val="00E34C1C"/>
    <w:rsid w:val="00E355D2"/>
    <w:rsid w:val="00E4470A"/>
    <w:rsid w:val="00E511A3"/>
    <w:rsid w:val="00E550C8"/>
    <w:rsid w:val="00E774B6"/>
    <w:rsid w:val="00E87B49"/>
    <w:rsid w:val="00E87C5F"/>
    <w:rsid w:val="00EB4572"/>
    <w:rsid w:val="00ED15D6"/>
    <w:rsid w:val="00ED2260"/>
    <w:rsid w:val="00ED5EDB"/>
    <w:rsid w:val="00ED6BBD"/>
    <w:rsid w:val="00ED6E48"/>
    <w:rsid w:val="00EE5796"/>
    <w:rsid w:val="00EE66E5"/>
    <w:rsid w:val="00EF013A"/>
    <w:rsid w:val="00EF27C9"/>
    <w:rsid w:val="00F02FB2"/>
    <w:rsid w:val="00F10627"/>
    <w:rsid w:val="00F17540"/>
    <w:rsid w:val="00F21EB3"/>
    <w:rsid w:val="00F24907"/>
    <w:rsid w:val="00F31C7F"/>
    <w:rsid w:val="00F55E1A"/>
    <w:rsid w:val="00F714BF"/>
    <w:rsid w:val="00F90DF2"/>
    <w:rsid w:val="00F92C28"/>
    <w:rsid w:val="00F933CE"/>
    <w:rsid w:val="00F94338"/>
    <w:rsid w:val="00FA19A8"/>
    <w:rsid w:val="00FA7B02"/>
    <w:rsid w:val="00FB1196"/>
    <w:rsid w:val="00FB14E2"/>
    <w:rsid w:val="00FC1928"/>
    <w:rsid w:val="00FC2153"/>
    <w:rsid w:val="00F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75854-DCB1-4B6E-AFB0-58D9BC4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8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876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576876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bg-BG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76876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6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576876"/>
  </w:style>
  <w:style w:type="paragraph" w:styleId="ListParagraph">
    <w:name w:val="List Paragraph"/>
    <w:basedOn w:val="Normal"/>
    <w:autoRedefine/>
    <w:uiPriority w:val="34"/>
    <w:qFormat/>
    <w:rsid w:val="00261D30"/>
    <w:pPr>
      <w:keepNext/>
      <w:keepLines/>
      <w:widowControl w:val="0"/>
      <w:numPr>
        <w:numId w:val="19"/>
      </w:numPr>
      <w:shd w:val="clear" w:color="auto" w:fill="FFFFFF"/>
      <w:spacing w:before="240" w:after="240" w:line="240" w:lineRule="auto"/>
      <w:jc w:val="both"/>
      <w:outlineLvl w:val="1"/>
    </w:pPr>
    <w:rPr>
      <w:rFonts w:asciiTheme="majorHAnsi" w:eastAsia="Times New Roman" w:hAnsiTheme="majorHAnsi"/>
      <w:b/>
      <w:bCs/>
      <w:caps/>
      <w:color w:val="000000"/>
      <w:spacing w:val="1"/>
      <w:sz w:val="24"/>
      <w:szCs w:val="2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57687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customStyle="1" w:styleId="HeaderChar">
    <w:name w:val="Header Char"/>
    <w:link w:val="Header"/>
    <w:uiPriority w:val="99"/>
    <w:rsid w:val="00576876"/>
    <w:rPr>
      <w:rFonts w:ascii="Times New Roman" w:hAnsi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7687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customStyle="1" w:styleId="FooterChar">
    <w:name w:val="Footer Char"/>
    <w:link w:val="Footer"/>
    <w:uiPriority w:val="99"/>
    <w:rsid w:val="00576876"/>
    <w:rPr>
      <w:rFonts w:ascii="Times New Roman" w:hAnsi="Times New Roman"/>
      <w:sz w:val="24"/>
      <w:lang w:val="bg-BG"/>
    </w:rPr>
  </w:style>
  <w:style w:type="character" w:customStyle="1" w:styleId="Heading1Char">
    <w:name w:val="Heading 1 Char"/>
    <w:link w:val="Heading1"/>
    <w:uiPriority w:val="9"/>
    <w:rsid w:val="005768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876"/>
    <w:pPr>
      <w:spacing w:after="0" w:line="24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FootnoteTextChar">
    <w:name w:val="Footnote Text Char"/>
    <w:link w:val="FootnoteText"/>
    <w:uiPriority w:val="99"/>
    <w:semiHidden/>
    <w:rsid w:val="00576876"/>
    <w:rPr>
      <w:rFonts w:ascii="Times New Roman" w:hAnsi="Times New Roman"/>
      <w:sz w:val="20"/>
      <w:szCs w:val="20"/>
      <w:lang w:val="bg-BG"/>
    </w:rPr>
  </w:style>
  <w:style w:type="character" w:styleId="FootnoteReference">
    <w:name w:val="footnote reference"/>
    <w:uiPriority w:val="99"/>
    <w:semiHidden/>
    <w:unhideWhenUsed/>
    <w:rsid w:val="005768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876"/>
    <w:pPr>
      <w:spacing w:after="0" w:line="240" w:lineRule="auto"/>
      <w:jc w:val="both"/>
    </w:pPr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link w:val="BalloonText"/>
    <w:uiPriority w:val="99"/>
    <w:semiHidden/>
    <w:rsid w:val="00576876"/>
    <w:rPr>
      <w:rFonts w:ascii="Tahoma" w:hAnsi="Tahoma" w:cs="Tahoma"/>
      <w:sz w:val="16"/>
      <w:szCs w:val="16"/>
      <w:lang w:val="bg-BG"/>
    </w:rPr>
  </w:style>
  <w:style w:type="character" w:customStyle="1" w:styleId="Heading2Char">
    <w:name w:val="Heading 2 Char"/>
    <w:link w:val="Heading2"/>
    <w:uiPriority w:val="9"/>
    <w:rsid w:val="00576876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character" w:customStyle="1" w:styleId="Heading1Char1">
    <w:name w:val="Heading 1 Char1"/>
    <w:uiPriority w:val="9"/>
    <w:rsid w:val="005768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768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71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D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D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23B8-C87F-4282-83D5-A8DBBA47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5286</Words>
  <Characters>30132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35348</CharactersWithSpaces>
  <SharedDoc>false</SharedDoc>
  <HLinks>
    <vt:vector size="12" baseType="variant"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p28982788</vt:lpwstr>
      </vt:variant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D. Deneva</dc:creator>
  <cp:lastModifiedBy>Hristina Hadzhieva</cp:lastModifiedBy>
  <cp:revision>2</cp:revision>
  <cp:lastPrinted>2018-05-02T08:15:00Z</cp:lastPrinted>
  <dcterms:created xsi:type="dcterms:W3CDTF">2020-11-10T09:25:00Z</dcterms:created>
  <dcterms:modified xsi:type="dcterms:W3CDTF">2020-11-10T09:25:00Z</dcterms:modified>
</cp:coreProperties>
</file>